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Об установлении </w:t>
      </w:r>
      <w:bookmarkStart w:id="0" w:name="__DdeLink__219_1018182112"/>
      <w:r>
        <w:rPr>
          <w:rFonts w:cs="Times New Roman"/>
          <w:b w:val="false"/>
          <w:bCs w:val="false"/>
          <w:sz w:val="24"/>
        </w:rPr>
        <w:t>информационной</w:t>
      </w:r>
      <w:bookmarkEnd w:id="0"/>
      <w:r>
        <w:rPr>
          <w:rFonts w:cs="Times New Roman"/>
          <w:b w:val="false"/>
          <w:bCs w:val="false"/>
          <w:sz w:val="24"/>
          <w:shd w:fill="FFFFFF" w:val="clear"/>
        </w:rPr>
        <w:t xml:space="preserve"> </w:t>
      </w:r>
      <w:bookmarkStart w:id="1" w:name="__DdeLink__78_1365946923"/>
      <w:r>
        <w:rPr>
          <w:rFonts w:cs="Times New Roman"/>
          <w:b w:val="false"/>
          <w:bCs w:val="false"/>
          <w:sz w:val="24"/>
          <w:shd w:fill="FFFFFF" w:val="clear"/>
        </w:rPr>
        <w:t>памятной</w:t>
      </w:r>
      <w:bookmarkEnd w:id="1"/>
      <w:r>
        <w:rPr>
          <w:rFonts w:cs="Times New Roman"/>
          <w:b w:val="false"/>
          <w:bCs w:val="false"/>
          <w:sz w:val="24"/>
          <w:shd w:fill="FFFFFF" w:val="clear"/>
        </w:rPr>
        <w:t xml:space="preserve"> доски </w:t>
      </w:r>
    </w:p>
    <w:p>
      <w:pPr>
        <w:pStyle w:val="Normal"/>
        <w:spacing w:lineRule="auto" w:line="360"/>
        <w:ind w:right="4636" w:hanging="0"/>
        <w:jc w:val="both"/>
        <w:rPr>
          <w:highlight w:val="white"/>
        </w:rPr>
      </w:pPr>
      <w:r>
        <w:rPr>
          <w:shd w:fill="FFFFFF" w:val="clear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Ю.Ю.Юрьева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26.12.2019 № 7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Одобрить установку информационной памятной доски русскому архитектору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  <w:lang w:val="en-US"/>
        </w:rPr>
        <w:t xml:space="preserve">XVIII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  <w:lang w:val="ru-RU"/>
        </w:rPr>
        <w:t>века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Петру Романовичу Никитину на фасаде здания по адресу: г.Калуга, ул.Никитина, д.3.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clear" w:pos="708"/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LibreOffice/6.2.0.3$Windows_X86_64 LibreOffice_project/98c6a8a1c6c7b144ce3cc729e34964b47ce25d62</Application>
  <Pages>1</Pages>
  <Words>143</Words>
  <Characters>1018</Characters>
  <CharactersWithSpaces>1404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2018-09-03T11:53:53Z</cp:lastPrinted>
  <dcterms:modified xsi:type="dcterms:W3CDTF">2020-02-10T15:11:44Z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