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before="0" w:after="0"/>
        <w:ind w:hanging="0" w:left="0" w:right="0"/>
        <w:jc w:val="right"/>
        <w:rPr/>
      </w:pPr>
      <w:r>
        <w:rPr>
          <w:rFonts w:cs="Arial" w:ascii="Arial" w:hAnsi="Arial"/>
        </w:rPr>
        <w:t>Проект</w:t>
      </w:r>
    </w:p>
    <w:p>
      <w:pPr>
        <w:pStyle w:val="Heading5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/>
        <w:drawing>
          <wp:inline distT="0" distB="0" distL="0" distR="0">
            <wp:extent cx="452120" cy="546735"/>
            <wp:effectExtent l="0" t="0" r="0" b="0"/>
            <wp:docPr id="1" name="_x005F_x0000_i10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34" t="-445" r="-534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5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 w:left="0" w:right="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Heading6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/>
        <w:t xml:space="preserve">от                                                                                                                        №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 xml:space="preserve">О согласовании </w:t>
      </w:r>
      <w:r>
        <w:rPr>
          <w:b/>
          <w:sz w:val="24"/>
          <w:szCs w:val="24"/>
        </w:rPr>
        <w:t xml:space="preserve">сделки </w:t>
      </w:r>
      <w:r>
        <w:rPr>
          <w:b/>
        </w:rPr>
        <w:t>муниципальному</w:t>
      </w:r>
    </w:p>
    <w:p>
      <w:pPr>
        <w:pStyle w:val="Normal"/>
        <w:jc w:val="left"/>
        <w:rPr/>
      </w:pPr>
      <w:r>
        <w:rPr>
          <w:b/>
        </w:rPr>
        <w:t>унитарному предприятию «Калугатеплосеть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»</w:t>
      </w:r>
    </w:p>
    <w:p>
      <w:pPr>
        <w:pStyle w:val="Normal"/>
        <w:jc w:val="left"/>
        <w:rPr/>
      </w:pP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г. Калуги</w:t>
      </w:r>
    </w:p>
    <w:p>
      <w:pPr>
        <w:pStyle w:val="Normal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В соответствии с П</w:t>
      </w:r>
      <w:r>
        <w:rPr>
          <w:rFonts w:cs="Times New Roman"/>
          <w:color w:val="000000"/>
          <w:sz w:val="24"/>
          <w:szCs w:val="24"/>
        </w:rPr>
        <w:t>оложением «О целях, порядке и условиях деятельности муниципальных унитарных предприятий», утвержденным постановлением Городской Думы города Калуги от 14.07.1999 № 195, статьей 24</w:t>
      </w:r>
      <w:r>
        <w:rPr>
          <w:rFonts w:cs="Times New Roman"/>
          <w:bCs/>
          <w:color w:val="000000"/>
          <w:sz w:val="24"/>
          <w:szCs w:val="24"/>
        </w:rPr>
        <w:t xml:space="preserve"> Устава муниципального образования «Город Калуга» Городская Дума города Калуги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РЕШИЛА: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9"/>
          <w:tab w:val="left" w:pos="913" w:leader="none"/>
        </w:tabs>
        <w:ind w:firstLine="709" w:left="0" w:right="0"/>
        <w:jc w:val="both"/>
        <w:rPr/>
      </w:pPr>
      <w:r>
        <w:rPr>
          <w:sz w:val="24"/>
          <w:szCs w:val="24"/>
        </w:rPr>
        <w:t>1.</w:t>
        <w:tab/>
      </w:r>
      <w:r>
        <w:rPr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Согласовать муниципальному унитарному предприятию «Калугатеплосеть»                               г. Калуги сделку,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которая будет совершена по результатам проведения аукциона в электронной форме, на поставку бортовых (кузовных) длиннобазных автомобиле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й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 ГАЗ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en-US" w:eastAsia="ru-RU" w:bidi="hi-IN"/>
        </w:rPr>
        <w:t xml:space="preserve">NEXT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А22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en-US" w:eastAsia="ru-RU" w:bidi="hi-IN"/>
        </w:rPr>
        <w:t>R32-70 (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или эквивалента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en-US" w:eastAsia="ru-RU" w:bidi="hi-IN"/>
        </w:rPr>
        <w:t xml:space="preserve">),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с начальной (максимальной) ценой договора 7 804 466 (Семь миллионов восемьсот четыре тысячи четыреста шестьдесят шесть) рублей 66 копеек, с учетом НДС 20%.</w:t>
      </w:r>
    </w:p>
    <w:p>
      <w:pPr>
        <w:pStyle w:val="Normal"/>
        <w:tabs>
          <w:tab w:val="clear" w:pos="709"/>
          <w:tab w:val="left" w:pos="900" w:leader="none"/>
        </w:tabs>
        <w:ind w:firstLine="709" w:left="0" w:right="0"/>
        <w:jc w:val="both"/>
        <w:rPr/>
      </w:pPr>
      <w:r>
        <w:rPr>
          <w:sz w:val="24"/>
          <w:szCs w:val="24"/>
        </w:rPr>
        <w:t>2.</w:t>
        <w:tab/>
        <w:t>Настоящее решение вступает в силу с момента его принятия.</w:t>
      </w:r>
    </w:p>
    <w:p>
      <w:pPr>
        <w:pStyle w:val="Normal"/>
        <w:tabs>
          <w:tab w:val="clear" w:pos="709"/>
          <w:tab w:val="left" w:pos="900" w:leader="none"/>
        </w:tabs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</w:rPr>
        <w:t>Глава городского самоуправления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>
          <w:b/>
          <w:bCs/>
        </w:rPr>
        <w:t>города Калуги                                                                                                          Ю.Е. Моисеев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Заключение правового отдела: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проект решения Городской Думы города Калуги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не нарушает                                                      И.Ю. Головина</w:t>
      </w:r>
    </w:p>
    <w:sectPr>
      <w:type w:val="nextPage"/>
      <w:pgSz w:w="11906" w:h="16838"/>
      <w:pgMar w:left="1701" w:right="709" w:gutter="0" w:header="0" w:top="1191" w:footer="0" w:bottom="1134"/>
      <w:pgNumType w:start="1"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auto"/>
    <w:pitch w:val="variable"/>
  </w:font>
  <w:font w:name="Tahoma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isLgl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isLgl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isLgl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  <w:rFonts w:ascii="Times New Roman" w:hAnsi="Times New Roman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Style12"/>
    <w:next w:val="BodyText"/>
    <w:link w:val="Heading3Char"/>
    <w:uiPriority w:val="9"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cs="Times New Roman"/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link w:val="Style21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cs="Times New Roman"/>
      <w:sz w:val="22"/>
      <w:szCs w:val="22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InternetLink1">
    <w:name w:val="Internet Link1"/>
    <w:qFormat/>
    <w:rPr>
      <w:color w:val="0000FF"/>
      <w:u w:val="single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Гипертекстовая ссылка"/>
    <w:qFormat/>
    <w:rPr>
      <w:color w:val="106BBE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Style12"/>
    <w:next w:val="BodyText"/>
    <w:link w:val="TitleChar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jc w:val="center"/>
    </w:pPr>
    <w:rPr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BodyTextIndented">
    <w:name w:val="Body Text, Indented"/>
    <w:basedOn w:val="Normal"/>
    <w:qFormat/>
    <w:pPr>
      <w:ind w:firstLine="567" w:left="0" w:right="0"/>
    </w:pPr>
    <w:rPr>
      <w:szCs w:val="20"/>
    </w:rPr>
  </w:style>
  <w:style w:type="paragraph" w:styleId="Style1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5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1">
    <w:name w:val="Знак Знак Знак1 Знак"/>
    <w:basedOn w:val="Normal"/>
    <w:qFormat/>
    <w:pPr>
      <w:numPr>
        <w:ilvl w:val="0"/>
        <w:numId w:val="2"/>
      </w:numPr>
      <w:spacing w:lineRule="exact" w:line="240" w:before="0" w:after="160"/>
      <w:jc w:val="center"/>
    </w:pPr>
    <w:rPr>
      <w:b/>
      <w:sz w:val="22"/>
      <w:szCs w:val="20"/>
      <w:lang w:val="en-US"/>
    </w:rPr>
  </w:style>
  <w:style w:type="paragraph" w:styleId="Style18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0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styleId="670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1">
    <w:name w:val="Table Grid Light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2">
    <w:name w:val="Plain Table 1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3">
    <w:name w:val="Plain Table 2"/>
    <w:basedOn w:val="8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4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5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6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7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8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9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0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1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2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3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5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6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7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8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9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0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1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2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3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4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5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6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7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9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0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1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2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3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3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4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5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6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7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8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0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1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9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770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1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2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3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4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5">
    <w:name w:val="Lined - Accen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ned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ned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ned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ned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ned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ned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Bordered &amp; Lined - Accen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Bordered &amp; Lin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Bordered &amp; Lin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Bordered &amp; Lin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Bordered &amp; Lin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Bordered &amp; Lin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Bordered &amp; Lin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48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LibreOffice/24.8.4.2$Windows_X86_64 LibreOffice_project/bb3cfa12c7b1bf994ecc5649a80400d06cd71002</Application>
  <AppVersion>15.0000</AppVersion>
  <Pages>1</Pages>
  <Words>139</Words>
  <Characters>971</Characters>
  <CharactersWithSpaces>1423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2015-10-30T12:29:00Z</dcterms:created>
  <dc:creator>makarovaaa</dc:creator>
  <dc:description/>
  <dc:language>ru-RU</dc:language>
  <cp:lastModifiedBy/>
  <dcterms:modified xsi:type="dcterms:W3CDTF">2025-02-07T15:44:42Z</dcterms:modified>
  <cp:revision>310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