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3"/>
        <w:numPr>
          <w:ilvl w:val="4"/>
          <w:numId w:val="1"/>
        </w:numPr>
        <w:pBdr/>
        <w:spacing w:after="0" w:before="0"/>
        <w:ind w:right="0" w:firstLine="0" w:left="0"/>
        <w:jc w:val="right"/>
        <w:rPr/>
      </w:pPr>
      <w:r>
        <w:rPr>
          <w:rFonts w:ascii="Arial" w:hAnsi="Arial" w:cs="Arial"/>
        </w:rPr>
        <w:t xml:space="preserve">Проект</w:t>
      </w:r>
      <w:r/>
    </w:p>
    <w:p>
      <w:pPr>
        <w:pStyle w:val="853"/>
        <w:numPr>
          <w:ilvl w:val="4"/>
          <w:numId w:val="1"/>
        </w:numPr>
        <w:pBdr/>
        <w:spacing/>
        <w:ind/>
        <w:jc w:val="center"/>
        <w:rPr>
          <w:rFonts w:ascii="Arial" w:hAnsi="Arial" w:cs="Arial"/>
          <w:b w:val="0"/>
          <w:bCs w:val="0"/>
          <w:i w:val="0"/>
          <w:iCs w:val="0"/>
          <w:sz w:val="28"/>
          <w:szCs w:val="24"/>
        </w:rPr>
      </w:pPr>
      <w:r>
        <w:rPr>
          <w:rFonts w:ascii="Arial" w:hAnsi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0303" cy="545021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321" t="-268" r="-319" b="-268"/>
                        <a:stretch/>
                      </pic:blipFill>
                      <pic:spPr bwMode="auto">
                        <a:xfrm>
                          <a:off x="0" y="0"/>
                          <a:ext cx="450303" cy="545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5.46pt;height:42.92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  <w:bCs w:val="0"/>
          <w:i w:val="0"/>
          <w:iCs w:val="0"/>
          <w:sz w:val="28"/>
          <w:szCs w:val="24"/>
        </w:rPr>
      </w:r>
      <w:r>
        <w:rPr>
          <w:rFonts w:ascii="Arial" w:hAnsi="Arial" w:cs="Arial"/>
          <w:b w:val="0"/>
          <w:bCs w:val="0"/>
          <w:i w:val="0"/>
          <w:iCs w:val="0"/>
          <w:sz w:val="28"/>
          <w:szCs w:val="24"/>
        </w:rPr>
      </w:r>
    </w:p>
    <w:p>
      <w:pPr>
        <w:pStyle w:val="853"/>
        <w:keepNext w:val="true"/>
        <w:numPr>
          <w:ilvl w:val="4"/>
          <w:numId w:val="1"/>
        </w:numPr>
        <w:pBdr/>
        <w:spacing w:after="0" w:before="0"/>
        <w:ind/>
        <w:jc w:val="center"/>
        <w:rPr/>
      </w:pPr>
      <w:r>
        <w:rPr>
          <w:rFonts w:ascii="Arial" w:hAnsi="Arial" w:cs="Arial"/>
          <w:b w:val="0"/>
          <w:bCs w:val="0"/>
          <w:i w:val="0"/>
          <w:iCs w:val="0"/>
          <w:sz w:val="28"/>
          <w:szCs w:val="24"/>
        </w:rPr>
        <w:t xml:space="preserve">Российская Федерация</w:t>
      </w:r>
      <w:r/>
    </w:p>
    <w:p>
      <w:pPr>
        <w:pStyle w:val="849"/>
        <w:pBdr/>
        <w:spacing/>
        <w:ind w:right="0" w:firstLine="2160" w:left="0"/>
        <w:jc w:val="both"/>
        <w:rPr/>
      </w:pPr>
      <w:r>
        <w:rPr>
          <w:rFonts w:ascii="Arial" w:hAnsi="Arial" w:cs="Arial"/>
          <w:sz w:val="36"/>
        </w:rPr>
        <w:t xml:space="preserve">Городская Дума города Калуги</w:t>
      </w:r>
      <w:r>
        <w:rPr>
          <w:sz w:val="36"/>
        </w:rPr>
        <w:t xml:space="preserve"> </w:t>
      </w:r>
      <w:r>
        <w:t xml:space="preserve">                    </w:t>
      </w:r>
      <w:r/>
    </w:p>
    <w:p>
      <w:pPr>
        <w:pStyle w:val="854"/>
        <w:keepNext w:val="true"/>
        <w:numPr>
          <w:ilvl w:val="5"/>
          <w:numId w:val="1"/>
        </w:numPr>
        <w:pBdr/>
        <w:spacing w:after="0" w:before="0"/>
        <w:ind/>
        <w:jc w:val="center"/>
        <w:rPr/>
      </w:pPr>
      <w:r>
        <w:rPr>
          <w:rFonts w:ascii="Arial" w:hAnsi="Arial" w:cs="Arial"/>
          <w:b w:val="0"/>
          <w:bCs w:val="0"/>
          <w:sz w:val="60"/>
          <w:szCs w:val="24"/>
        </w:rPr>
        <w:t xml:space="preserve">РЕШЕНИЕ</w:t>
      </w:r>
      <w:r/>
    </w:p>
    <w:p>
      <w:pPr>
        <w:pStyle w:val="849"/>
        <w:pBdr/>
        <w:spacing/>
        <w:ind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</w:r>
      <w:r>
        <w:rPr>
          <w:rFonts w:ascii="Arial" w:hAnsi="Arial" w:cs="Arial"/>
          <w:b/>
          <w:bCs/>
          <w:sz w:val="26"/>
          <w:szCs w:val="26"/>
        </w:rPr>
      </w:r>
      <w:r>
        <w:rPr>
          <w:rFonts w:ascii="Arial" w:hAnsi="Arial" w:cs="Arial"/>
          <w:b/>
          <w:bCs/>
          <w:sz w:val="26"/>
          <w:szCs w:val="26"/>
        </w:rPr>
      </w:r>
    </w:p>
    <w:p>
      <w:pPr>
        <w:pStyle w:val="849"/>
        <w:pBdr/>
        <w:spacing/>
        <w:ind/>
        <w:rPr/>
      </w:pPr>
      <w:r>
        <w:t xml:space="preserve">от                                                                                                                        № </w:t>
      </w:r>
      <w:r/>
    </w:p>
    <w:p>
      <w:pPr>
        <w:pStyle w:val="849"/>
        <w:pBdr/>
        <w:spacing/>
        <w:ind/>
        <w:rPr/>
      </w:pPr>
      <w:r/>
      <w:r/>
    </w:p>
    <w:p>
      <w:pPr>
        <w:pStyle w:val="849"/>
        <w:pBdr/>
        <w:spacing/>
        <w:ind/>
        <w:rPr/>
      </w:pPr>
      <w:r/>
      <w:r/>
    </w:p>
    <w:p>
      <w:pPr>
        <w:pStyle w:val="849"/>
        <w:pBdr/>
        <w:spacing/>
        <w:ind/>
        <w:jc w:val="left"/>
        <w:rPr/>
      </w:pPr>
      <w:r>
        <w:rPr>
          <w:b/>
        </w:rPr>
        <w:t xml:space="preserve">О согласовании </w:t>
      </w:r>
      <w:r>
        <w:rPr>
          <w:b/>
          <w:sz w:val="24"/>
          <w:szCs w:val="24"/>
        </w:rPr>
        <w:t xml:space="preserve">сделки </w:t>
      </w:r>
      <w:r>
        <w:rPr>
          <w:b/>
        </w:rPr>
        <w:t xml:space="preserve">муниципальному</w:t>
      </w:r>
      <w:r/>
    </w:p>
    <w:p>
      <w:pPr>
        <w:pStyle w:val="849"/>
        <w:pBdr/>
        <w:spacing/>
        <w:ind/>
        <w:jc w:val="left"/>
        <w:rPr/>
      </w:pPr>
      <w:r>
        <w:rPr>
          <w:b/>
        </w:rPr>
        <w:t xml:space="preserve">унитарному предприятию </w:t>
      </w: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 xml:space="preserve">горэлектротранспорта</w:t>
      </w:r>
      <w:r/>
    </w:p>
    <w:p>
      <w:pPr>
        <w:pStyle w:val="849"/>
        <w:pBdr/>
        <w:spacing/>
        <w:ind/>
        <w:jc w:val="left"/>
        <w:rPr/>
      </w:pPr>
      <w:r>
        <w:rPr>
          <w:b/>
          <w:bCs/>
          <w:iCs/>
          <w:color w:val="000000"/>
          <w:sz w:val="24"/>
          <w:szCs w:val="24"/>
          <w:u w:val="none"/>
          <w:lang w:val="ru-RU" w:eastAsia="ru-RU"/>
        </w:rPr>
        <w:t xml:space="preserve">«Управление Калужского троллейбуса» г. Калуги</w:t>
      </w:r>
      <w:r/>
    </w:p>
    <w:p>
      <w:pPr>
        <w:pStyle w:val="849"/>
        <w:pBdr/>
        <w:spacing/>
        <w:in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47"/>
        <w:pBdr/>
        <w:spacing/>
        <w: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47"/>
        <w:pBdr/>
        <w:spacing/>
        <w:ind w:right="0" w:firstLine="709" w:left="0"/>
        <w:jc w:val="both"/>
        <w:rPr/>
      </w:pPr>
      <w:r>
        <w:rPr>
          <w:szCs w:val="24"/>
        </w:rPr>
        <w:t xml:space="preserve">В соответствии с П</w:t>
      </w:r>
      <w:r>
        <w:rPr>
          <w:rFonts w:cs="Times New Roman"/>
          <w:color w:val="000000"/>
          <w:sz w:val="24"/>
          <w:szCs w:val="24"/>
        </w:rPr>
        <w:t xml:space="preserve">оложением «О целях, порядке и условиях деятельности муниципальных унитарных предприятий», утвержденным постановлением Городской Думы города Калуги от 14.07.1999 № 195, статьей 24</w:t>
      </w:r>
      <w:r>
        <w:rPr>
          <w:rFonts w:cs="Times New Roman"/>
          <w:bCs/>
          <w:color w:val="000000"/>
          <w:sz w:val="24"/>
          <w:szCs w:val="24"/>
        </w:rPr>
        <w:t xml:space="preserve"> Устава муниципального образования «Город Калуга» Городская Дума города Калуги</w:t>
      </w:r>
      <w:r/>
    </w:p>
    <w:p>
      <w:pPr>
        <w:pStyle w:val="947"/>
        <w:pBdr/>
        <w:spacing/>
        <w:ind w:right="0" w:firstLine="540" w:left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947"/>
        <w:pBdr/>
        <w:spacing/>
        <w:ind w:right="0" w:firstLine="709" w:left="0"/>
        <w:jc w:val="both"/>
        <w:rPr/>
      </w:pPr>
      <w:r>
        <w:rPr>
          <w:szCs w:val="24"/>
        </w:rPr>
        <w:t xml:space="preserve">РЕШИЛА:</w:t>
      </w:r>
      <w:r/>
    </w:p>
    <w:p>
      <w:pPr>
        <w:pStyle w:val="947"/>
        <w:pBdr/>
        <w:spacing/>
        <w:ind w:right="0" w:firstLine="540" w:left="0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49"/>
        <w:pBdr/>
        <w:tabs>
          <w:tab w:val="left" w:leader="none" w:pos="913"/>
        </w:tabs>
        <w:spacing/>
        <w:ind w:right="0" w:firstLine="709" w:left="0"/>
        <w:jc w:val="both"/>
        <w:rPr/>
      </w:pPr>
      <w:r>
        <w:rPr>
          <w:sz w:val="24"/>
          <w:szCs w:val="24"/>
        </w:rPr>
        <w:t xml:space="preserve">1.</w:t>
        <w:tab/>
      </w:r>
      <w:r>
        <w:rPr>
          <w:b w:val="0"/>
          <w:bCs w:val="0"/>
          <w:iCs/>
          <w:color w:val="000000"/>
          <w:sz w:val="24"/>
          <w:szCs w:val="24"/>
          <w:u w:val="none"/>
          <w:lang w:val="ru-RU" w:eastAsia="ru-RU"/>
        </w:rPr>
        <w:t xml:space="preserve">Согласовать муниципальному унитарному предприятию горэлектротранспорта «Управление Калужского троллейбуса» г. Калуги сделку,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которая будет с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овершена по результатам проведения а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укциона в электронной форме, участниками которого могут быть только субъекты малого и среднего предпринимательства, на оказание услуг по обслуживанию имеющейся у МУП ГЭТ «УКТ» г. Калуги автоматизированной системы оплаты проезда (АСОП)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, с начальной (максимальной) ценой договора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8 114 317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 (Восемь миллионов сто четырнадцать тысяч триста семнадцать) рублей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4"/>
          <w:szCs w:val="24"/>
          <w:u w:val="none"/>
          <w:lang w:val="ru-RU" w:eastAsia="ru-RU" w:bidi="hi-IN"/>
        </w:rPr>
        <w:t xml:space="preserve">20 копеек, в том числе НДС.</w:t>
      </w:r>
      <w:r/>
    </w:p>
    <w:p>
      <w:pPr>
        <w:pStyle w:val="849"/>
        <w:pBdr/>
        <w:tabs>
          <w:tab w:val="left" w:leader="none" w:pos="900"/>
        </w:tabs>
        <w:spacing/>
        <w:ind w:right="0" w:firstLine="709" w:left="0"/>
        <w:jc w:val="both"/>
        <w:rPr/>
      </w:pPr>
      <w:r>
        <w:rPr>
          <w:sz w:val="24"/>
          <w:szCs w:val="24"/>
        </w:rPr>
        <w:t xml:space="preserve">2.</w:t>
        <w:tab/>
        <w:t xml:space="preserve"> Настоящее решение вступает в силу с момента его принятия.</w:t>
      </w:r>
      <w:r/>
    </w:p>
    <w:p>
      <w:pPr>
        <w:pStyle w:val="849"/>
        <w:pBdr/>
        <w:tabs>
          <w:tab w:val="left" w:leader="none" w:pos="900"/>
        </w:tabs>
        <w:spacing/>
        <w:ind w:right="0" w:firstLine="54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pBdr/>
        <w:spacing/>
        <w:ind w:right="0" w:firstLine="540" w:left="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pBdr/>
        <w:spacing/>
        <w:ind/>
        <w:jc w:val="both"/>
        <w:rPr/>
      </w:pPr>
      <w:r>
        <w:rPr>
          <w:b/>
          <w:bCs/>
        </w:rPr>
        <w:t xml:space="preserve">Глава городского самоуправления</w:t>
      </w:r>
      <w:r/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/>
      </w:pPr>
      <w:r>
        <w:rPr>
          <w:b/>
          <w:bCs/>
        </w:rPr>
        <w:t xml:space="preserve">города Калуги                                                                                                           Ю.Е.Моисеев</w:t>
      </w:r>
      <w:r/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/>
      </w:pPr>
      <w:r>
        <w:t xml:space="preserve">Заключение правового отдела:</w:t>
      </w:r>
      <w:r/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/>
      </w:pPr>
      <w:r>
        <w:t xml:space="preserve">проект решения Городской Думы города Калуги</w:t>
      </w:r>
      <w:r/>
    </w:p>
    <w:p>
      <w:pPr>
        <w:pStyle w:val="849"/>
        <w:pBdr/>
        <w:tabs>
          <w:tab w:val="left" w:leader="none" w:pos="9180"/>
        </w:tabs>
        <w:spacing/>
        <w:ind w:right="-44" w:firstLine="0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действующего законодательства не нарушает                                                       И.Ю.Головина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h="16838" w:orient="portrait" w:w="11906"/>
      <w:pgMar w:top="1191" w:right="709" w:bottom="1134" w:left="1701" w:header="709" w:footer="709" w:gutter="0"/>
      <w:pgNumType w:fmt="none" w:start="1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Wingdings">
    <w:panose1 w:val="05000000000000000000"/>
  </w:font>
  <w:font w:name="Mangal">
    <w:panose1 w:val="02040503050406030204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850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851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852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008" w:left="1008"/>
      </w:pPr>
      <w:pStyle w:val="853"/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152" w:left="1152"/>
      </w:pPr>
      <w:pStyle w:val="854"/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954"/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92"/>
        </w:tabs>
        <w:spacing/>
        <w:ind w:hanging="432" w:left="792"/>
      </w:pPr>
      <w:rPr>
        <w:rFonts w:ascii="Times New Roman" w:hAnsi="Times New Roman" w:cs="Times New Roman"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40"/>
        </w:tabs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800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60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396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4680"/>
        </w:tabs>
        <w:spacing/>
        <w:ind w:hanging="1440" w:left="4320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Table Grid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Table Grid Light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1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2"/>
    <w:basedOn w:val="8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Plain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Plain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Plain Table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1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2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3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4 - Accent 4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 - Accent 5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6"/>
    <w:basedOn w:val="8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1 Light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2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3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4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5 Dark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6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7 Colorful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1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2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3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&amp; Lined - Accent 4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 5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6"/>
    <w:basedOn w:val="8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1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2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3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- Accent 4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- Accent 5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6"/>
    <w:basedOn w:val="8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6">
    <w:name w:val="Heading 1"/>
    <w:basedOn w:val="849"/>
    <w:next w:val="849"/>
    <w:link w:val="80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7">
    <w:name w:val="Heading 2"/>
    <w:basedOn w:val="849"/>
    <w:next w:val="849"/>
    <w:link w:val="80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8">
    <w:name w:val="Heading 3"/>
    <w:basedOn w:val="849"/>
    <w:next w:val="849"/>
    <w:link w:val="80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9">
    <w:name w:val="Heading 4"/>
    <w:basedOn w:val="849"/>
    <w:next w:val="849"/>
    <w:link w:val="81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0">
    <w:name w:val="Heading 5"/>
    <w:basedOn w:val="849"/>
    <w:next w:val="849"/>
    <w:link w:val="81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1">
    <w:name w:val="Heading 6"/>
    <w:basedOn w:val="849"/>
    <w:next w:val="849"/>
    <w:link w:val="81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2">
    <w:name w:val="Heading 7"/>
    <w:basedOn w:val="849"/>
    <w:next w:val="849"/>
    <w:link w:val="81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3">
    <w:name w:val="Heading 8"/>
    <w:basedOn w:val="849"/>
    <w:next w:val="849"/>
    <w:link w:val="81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4">
    <w:name w:val="Heading 9"/>
    <w:basedOn w:val="849"/>
    <w:next w:val="849"/>
    <w:link w:val="81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5" w:default="1">
    <w:name w:val="Default Paragraph Font"/>
    <w:uiPriority w:val="1"/>
    <w:semiHidden/>
    <w:unhideWhenUsed/>
    <w:pPr>
      <w:pBdr/>
      <w:spacing/>
      <w:ind/>
    </w:pPr>
  </w:style>
  <w:style w:type="numbering" w:styleId="806" w:default="1">
    <w:name w:val="No List"/>
    <w:uiPriority w:val="99"/>
    <w:semiHidden/>
    <w:unhideWhenUsed/>
    <w:pPr>
      <w:pBdr/>
      <w:spacing/>
      <w:ind/>
    </w:pPr>
  </w:style>
  <w:style w:type="character" w:styleId="807">
    <w:name w:val="Heading 1 Char"/>
    <w:basedOn w:val="805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8">
    <w:name w:val="Heading 2 Char"/>
    <w:basedOn w:val="805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9">
    <w:name w:val="Heading 3 Char"/>
    <w:basedOn w:val="805"/>
    <w:link w:val="7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0">
    <w:name w:val="Heading 4 Char"/>
    <w:basedOn w:val="805"/>
    <w:link w:val="79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1">
    <w:name w:val="Heading 5 Char"/>
    <w:basedOn w:val="805"/>
    <w:link w:val="8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2">
    <w:name w:val="Heading 6 Char"/>
    <w:basedOn w:val="805"/>
    <w:link w:val="80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3">
    <w:name w:val="Heading 7 Char"/>
    <w:basedOn w:val="805"/>
    <w:link w:val="80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4">
    <w:name w:val="Heading 8 Char"/>
    <w:basedOn w:val="805"/>
    <w:link w:val="8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5">
    <w:name w:val="Heading 9 Char"/>
    <w:basedOn w:val="805"/>
    <w:link w:val="80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6">
    <w:name w:val="Title"/>
    <w:basedOn w:val="849"/>
    <w:next w:val="849"/>
    <w:link w:val="81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7">
    <w:name w:val="Title Char"/>
    <w:basedOn w:val="805"/>
    <w:link w:val="81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8">
    <w:name w:val="Subtitle"/>
    <w:basedOn w:val="849"/>
    <w:next w:val="849"/>
    <w:link w:val="81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9">
    <w:name w:val="Subtitle Char"/>
    <w:basedOn w:val="805"/>
    <w:link w:val="81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0">
    <w:name w:val="Quote"/>
    <w:basedOn w:val="849"/>
    <w:next w:val="849"/>
    <w:link w:val="82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1">
    <w:name w:val="Quote Char"/>
    <w:basedOn w:val="805"/>
    <w:link w:val="82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2">
    <w:name w:val="List Paragraph"/>
    <w:basedOn w:val="849"/>
    <w:uiPriority w:val="34"/>
    <w:qFormat/>
    <w:pPr>
      <w:pBdr/>
      <w:spacing/>
      <w:ind w:left="720"/>
      <w:contextualSpacing w:val="true"/>
    </w:pPr>
  </w:style>
  <w:style w:type="character" w:styleId="823">
    <w:name w:val="Intense Emphasis"/>
    <w:basedOn w:val="80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4">
    <w:name w:val="Intense Quote"/>
    <w:basedOn w:val="849"/>
    <w:next w:val="849"/>
    <w:link w:val="82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5">
    <w:name w:val="Intense Quote Char"/>
    <w:basedOn w:val="805"/>
    <w:link w:val="82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6">
    <w:name w:val="Intense Reference"/>
    <w:basedOn w:val="80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7">
    <w:name w:val="No Spacing"/>
    <w:basedOn w:val="849"/>
    <w:uiPriority w:val="1"/>
    <w:qFormat/>
    <w:pPr>
      <w:pBdr/>
      <w:spacing w:after="0" w:line="240" w:lineRule="auto"/>
      <w:ind/>
    </w:pPr>
  </w:style>
  <w:style w:type="character" w:styleId="828">
    <w:name w:val="Subtle Emphasis"/>
    <w:basedOn w:val="80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9">
    <w:name w:val="Emphasis"/>
    <w:basedOn w:val="805"/>
    <w:uiPriority w:val="20"/>
    <w:qFormat/>
    <w:pPr>
      <w:pBdr/>
      <w:spacing/>
      <w:ind/>
    </w:pPr>
    <w:rPr>
      <w:i/>
      <w:iCs/>
    </w:rPr>
  </w:style>
  <w:style w:type="character" w:styleId="830">
    <w:name w:val="Strong"/>
    <w:basedOn w:val="805"/>
    <w:uiPriority w:val="22"/>
    <w:qFormat/>
    <w:pPr>
      <w:pBdr/>
      <w:spacing/>
      <w:ind/>
    </w:pPr>
    <w:rPr>
      <w:b/>
      <w:bCs/>
    </w:rPr>
  </w:style>
  <w:style w:type="character" w:styleId="831">
    <w:name w:val="Subtle Reference"/>
    <w:basedOn w:val="80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2">
    <w:name w:val="Book Title"/>
    <w:basedOn w:val="80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3">
    <w:name w:val="Header"/>
    <w:basedOn w:val="849"/>
    <w:link w:val="834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34">
    <w:name w:val="Header Char"/>
    <w:basedOn w:val="805"/>
    <w:link w:val="833"/>
    <w:uiPriority w:val="99"/>
    <w:pPr>
      <w:pBdr/>
      <w:spacing/>
      <w:ind/>
    </w:pPr>
  </w:style>
  <w:style w:type="paragraph" w:styleId="835">
    <w:name w:val="Footer"/>
    <w:basedOn w:val="849"/>
    <w:link w:val="83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36">
    <w:name w:val="Footer Char"/>
    <w:basedOn w:val="805"/>
    <w:link w:val="835"/>
    <w:uiPriority w:val="99"/>
    <w:pPr>
      <w:pBdr/>
      <w:spacing/>
      <w:ind/>
    </w:pPr>
  </w:style>
  <w:style w:type="paragraph" w:styleId="837">
    <w:name w:val="Caption"/>
    <w:basedOn w:val="849"/>
    <w:next w:val="84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8">
    <w:name w:val="footnote text"/>
    <w:basedOn w:val="849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Footnote Text Char"/>
    <w:basedOn w:val="805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footnote reference"/>
    <w:basedOn w:val="805"/>
    <w:uiPriority w:val="99"/>
    <w:semiHidden/>
    <w:unhideWhenUsed/>
    <w:pPr>
      <w:pBdr/>
      <w:spacing/>
      <w:ind/>
    </w:pPr>
    <w:rPr>
      <w:vertAlign w:val="superscript"/>
    </w:rPr>
  </w:style>
  <w:style w:type="paragraph" w:styleId="841">
    <w:name w:val="endnote text"/>
    <w:basedOn w:val="849"/>
    <w:link w:val="84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2">
    <w:name w:val="Endnote Text Char"/>
    <w:basedOn w:val="805"/>
    <w:link w:val="841"/>
    <w:uiPriority w:val="99"/>
    <w:semiHidden/>
    <w:pPr>
      <w:pBdr/>
      <w:spacing/>
      <w:ind/>
    </w:pPr>
    <w:rPr>
      <w:sz w:val="20"/>
      <w:szCs w:val="20"/>
    </w:rPr>
  </w:style>
  <w:style w:type="character" w:styleId="843">
    <w:name w:val="endnote reference"/>
    <w:basedOn w:val="805"/>
    <w:uiPriority w:val="99"/>
    <w:semiHidden/>
    <w:unhideWhenUsed/>
    <w:pPr>
      <w:pBdr/>
      <w:spacing/>
      <w:ind/>
    </w:pPr>
    <w:rPr>
      <w:vertAlign w:val="superscript"/>
    </w:rPr>
  </w:style>
  <w:style w:type="character" w:styleId="844">
    <w:name w:val="Hyperlink"/>
    <w:basedOn w:val="80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5">
    <w:name w:val="FollowedHyperlink"/>
    <w:basedOn w:val="80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6">
    <w:name w:val="TOC Heading"/>
    <w:uiPriority w:val="39"/>
    <w:unhideWhenUsed/>
    <w:pPr>
      <w:pBdr/>
      <w:spacing/>
      <w:ind/>
    </w:pPr>
  </w:style>
  <w:style w:type="paragraph" w:styleId="847">
    <w:name w:val="table of figures"/>
    <w:basedOn w:val="849"/>
    <w:next w:val="849"/>
    <w:uiPriority w:val="99"/>
    <w:unhideWhenUsed/>
    <w:pPr>
      <w:pBdr/>
      <w:spacing w:after="0" w:afterAutospacing="0"/>
      <w:ind/>
    </w:pPr>
  </w:style>
  <w:style w:type="table" w:styleId="84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9" w:default="1">
    <w:name w:val="Normal"/>
    <w:next w:val="849"/>
    <w:link w:val="849"/>
    <w:pPr>
      <w:widowControl w:val="true"/>
      <w:pBdr/>
      <w:bidi w:val="false"/>
      <w:spacing/>
      <w:ind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50">
    <w:name w:val="Заголовок 1"/>
    <w:basedOn w:val="849"/>
    <w:next w:val="849"/>
    <w:link w:val="849"/>
    <w:pPr>
      <w:keepNext w:val="true"/>
      <w:numPr>
        <w:ilvl w:val="0"/>
        <w:numId w:val="1"/>
      </w:numPr>
      <w:pBdr/>
      <w:spacing/>
      <w:ind/>
      <w:jc w:val="center"/>
      <w:outlineLvl w:val="0"/>
    </w:pPr>
    <w:rPr>
      <w:b/>
      <w:bCs/>
    </w:rPr>
  </w:style>
  <w:style w:type="paragraph" w:styleId="851">
    <w:name w:val="Заголовок 2"/>
    <w:basedOn w:val="849"/>
    <w:next w:val="849"/>
    <w:link w:val="849"/>
    <w:pPr>
      <w:keepNext w:val="true"/>
      <w:numPr>
        <w:ilvl w:val="1"/>
        <w:numId w:val="1"/>
      </w:numPr>
      <w:pBdr/>
      <w:spacing/>
      <w:ind/>
      <w:outlineLvl w:val="1"/>
    </w:pPr>
    <w:rPr>
      <w:b/>
      <w:bCs/>
    </w:rPr>
  </w:style>
  <w:style w:type="paragraph" w:styleId="852">
    <w:name w:val="Заголовок 3"/>
    <w:basedOn w:val="942"/>
    <w:next w:val="943"/>
    <w:pPr>
      <w:numPr>
        <w:ilvl w:val="2"/>
        <w:numId w:val="1"/>
      </w:numPr>
      <w:pBdr/>
      <w:spacing w:after="120" w:before="140"/>
      <w:ind/>
      <w:outlineLvl w:val="2"/>
    </w:pPr>
    <w:rPr>
      <w:b/>
      <w:bCs/>
      <w:sz w:val="28"/>
      <w:szCs w:val="28"/>
    </w:rPr>
  </w:style>
  <w:style w:type="paragraph" w:styleId="853">
    <w:name w:val="Заголовок 5"/>
    <w:basedOn w:val="849"/>
    <w:next w:val="849"/>
    <w:link w:val="849"/>
    <w:pPr>
      <w:numPr>
        <w:ilvl w:val="4"/>
        <w:numId w:val="1"/>
      </w:numPr>
      <w:pBdr/>
      <w:spacing w:after="60" w:before="240"/>
      <w:ind/>
      <w:outlineLvl w:val="4"/>
    </w:pPr>
    <w:rPr>
      <w:b/>
      <w:bCs/>
      <w:i/>
      <w:iCs/>
      <w:sz w:val="26"/>
      <w:szCs w:val="26"/>
    </w:rPr>
  </w:style>
  <w:style w:type="paragraph" w:styleId="854">
    <w:name w:val="Заголовок 6"/>
    <w:basedOn w:val="849"/>
    <w:next w:val="849"/>
    <w:link w:val="849"/>
    <w:pPr>
      <w:numPr>
        <w:ilvl w:val="5"/>
        <w:numId w:val="1"/>
      </w:numPr>
      <w:pBdr/>
      <w:spacing w:after="60" w:before="240"/>
      <w:ind/>
      <w:outlineLvl w:val="5"/>
    </w:pPr>
    <w:rPr>
      <w:b/>
      <w:bCs/>
      <w:sz w:val="22"/>
      <w:szCs w:val="22"/>
    </w:rPr>
  </w:style>
  <w:style w:type="character" w:styleId="855">
    <w:name w:val="WW8Num2z1"/>
    <w:next w:val="855"/>
    <w:link w:val="849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character" w:styleId="856">
    <w:name w:val="WW8Num1z0"/>
    <w:next w:val="856"/>
    <w:link w:val="849"/>
    <w:pPr>
      <w:pBdr/>
      <w:spacing/>
      <w:ind/>
    </w:pPr>
  </w:style>
  <w:style w:type="character" w:styleId="857">
    <w:name w:val="WW8Num1z1"/>
    <w:next w:val="857"/>
    <w:link w:val="849"/>
    <w:pPr>
      <w:pBdr/>
      <w:spacing/>
      <w:ind/>
    </w:pPr>
  </w:style>
  <w:style w:type="character" w:styleId="858">
    <w:name w:val="WW8Num1z2"/>
    <w:next w:val="858"/>
    <w:link w:val="849"/>
    <w:pPr>
      <w:pBdr/>
      <w:spacing/>
      <w:ind/>
    </w:pPr>
  </w:style>
  <w:style w:type="character" w:styleId="859">
    <w:name w:val="WW8Num1z3"/>
    <w:next w:val="859"/>
    <w:link w:val="849"/>
    <w:pPr>
      <w:pBdr/>
      <w:spacing/>
      <w:ind/>
    </w:pPr>
  </w:style>
  <w:style w:type="character" w:styleId="860">
    <w:name w:val="WW8Num1z4"/>
    <w:next w:val="860"/>
    <w:link w:val="849"/>
    <w:pPr>
      <w:pBdr/>
      <w:spacing/>
      <w:ind/>
    </w:pPr>
  </w:style>
  <w:style w:type="character" w:styleId="861">
    <w:name w:val="WW8Num1z5"/>
    <w:next w:val="861"/>
    <w:link w:val="849"/>
    <w:pPr>
      <w:pBdr/>
      <w:spacing/>
      <w:ind/>
    </w:pPr>
  </w:style>
  <w:style w:type="character" w:styleId="862">
    <w:name w:val="WW8Num1z6"/>
    <w:next w:val="862"/>
    <w:link w:val="849"/>
    <w:pPr>
      <w:pBdr/>
      <w:spacing/>
      <w:ind/>
    </w:pPr>
  </w:style>
  <w:style w:type="character" w:styleId="863">
    <w:name w:val="WW8Num1z7"/>
    <w:next w:val="863"/>
    <w:link w:val="849"/>
    <w:pPr>
      <w:pBdr/>
      <w:spacing/>
      <w:ind/>
    </w:pPr>
  </w:style>
  <w:style w:type="character" w:styleId="864">
    <w:name w:val="WW8Num1z8"/>
    <w:next w:val="864"/>
    <w:link w:val="849"/>
    <w:pPr>
      <w:pBdr/>
      <w:spacing/>
      <w:ind/>
    </w:pPr>
  </w:style>
  <w:style w:type="character" w:styleId="865">
    <w:name w:val="WW8Num2z0"/>
    <w:next w:val="865"/>
    <w:link w:val="849"/>
    <w:pPr>
      <w:pBdr/>
      <w:spacing/>
      <w:ind/>
    </w:pPr>
  </w:style>
  <w:style w:type="character" w:styleId="866">
    <w:name w:val="WW8Num2z2"/>
    <w:next w:val="866"/>
    <w:link w:val="849"/>
    <w:pPr>
      <w:pBdr/>
      <w:spacing/>
      <w:ind/>
    </w:pPr>
  </w:style>
  <w:style w:type="character" w:styleId="867">
    <w:name w:val="WW8Num2z3"/>
    <w:next w:val="867"/>
    <w:link w:val="849"/>
    <w:pPr>
      <w:pBdr/>
      <w:spacing/>
      <w:ind/>
    </w:pPr>
  </w:style>
  <w:style w:type="character" w:styleId="868">
    <w:name w:val="WW8Num2z4"/>
    <w:next w:val="868"/>
    <w:link w:val="849"/>
    <w:pPr>
      <w:pBdr/>
      <w:spacing/>
      <w:ind/>
    </w:pPr>
  </w:style>
  <w:style w:type="character" w:styleId="869">
    <w:name w:val="WW8Num2z5"/>
    <w:next w:val="869"/>
    <w:link w:val="849"/>
    <w:pPr>
      <w:pBdr/>
      <w:spacing/>
      <w:ind/>
    </w:pPr>
  </w:style>
  <w:style w:type="character" w:styleId="870">
    <w:name w:val="WW8Num2z6"/>
    <w:next w:val="870"/>
    <w:link w:val="849"/>
    <w:pPr>
      <w:pBdr/>
      <w:spacing/>
      <w:ind/>
    </w:pPr>
  </w:style>
  <w:style w:type="character" w:styleId="871">
    <w:name w:val="WW8Num2z7"/>
    <w:next w:val="871"/>
    <w:link w:val="849"/>
    <w:pPr>
      <w:pBdr/>
      <w:spacing/>
      <w:ind/>
    </w:pPr>
  </w:style>
  <w:style w:type="character" w:styleId="872">
    <w:name w:val="WW8Num2z8"/>
    <w:next w:val="872"/>
    <w:link w:val="849"/>
    <w:pPr>
      <w:pBdr/>
      <w:spacing/>
      <w:ind/>
    </w:pPr>
  </w:style>
  <w:style w:type="character" w:styleId="873">
    <w:name w:val="WW8Num3z0"/>
    <w:next w:val="873"/>
    <w:link w:val="849"/>
    <w:pPr>
      <w:pBdr/>
      <w:spacing/>
      <w:ind/>
    </w:pPr>
  </w:style>
  <w:style w:type="character" w:styleId="874">
    <w:name w:val="WW8Num3z1"/>
    <w:next w:val="874"/>
    <w:link w:val="849"/>
    <w:pPr>
      <w:pBdr/>
      <w:spacing/>
      <w:ind/>
    </w:pPr>
    <w:rPr>
      <w:rFonts w:ascii="Symbol" w:hAnsi="Symbol" w:cs="Symbol"/>
    </w:rPr>
  </w:style>
  <w:style w:type="character" w:styleId="875">
    <w:name w:val="WW8Num3z2"/>
    <w:next w:val="875"/>
    <w:link w:val="849"/>
    <w:pPr>
      <w:pBdr/>
      <w:spacing/>
      <w:ind/>
    </w:pPr>
  </w:style>
  <w:style w:type="character" w:styleId="876">
    <w:name w:val="WW8Num3z3"/>
    <w:next w:val="876"/>
    <w:link w:val="849"/>
    <w:pPr>
      <w:pBdr/>
      <w:spacing/>
      <w:ind/>
    </w:pPr>
  </w:style>
  <w:style w:type="character" w:styleId="877">
    <w:name w:val="WW8Num3z4"/>
    <w:next w:val="877"/>
    <w:link w:val="849"/>
    <w:pPr>
      <w:pBdr/>
      <w:spacing/>
      <w:ind/>
    </w:pPr>
  </w:style>
  <w:style w:type="character" w:styleId="878">
    <w:name w:val="WW8Num3z5"/>
    <w:next w:val="878"/>
    <w:link w:val="849"/>
    <w:pPr>
      <w:pBdr/>
      <w:spacing/>
      <w:ind/>
    </w:pPr>
  </w:style>
  <w:style w:type="character" w:styleId="879">
    <w:name w:val="WW8Num3z6"/>
    <w:next w:val="879"/>
    <w:link w:val="849"/>
    <w:pPr>
      <w:pBdr/>
      <w:spacing/>
      <w:ind/>
    </w:pPr>
  </w:style>
  <w:style w:type="character" w:styleId="880">
    <w:name w:val="WW8Num3z7"/>
    <w:next w:val="880"/>
    <w:link w:val="849"/>
    <w:pPr>
      <w:pBdr/>
      <w:spacing/>
      <w:ind/>
    </w:pPr>
  </w:style>
  <w:style w:type="character" w:styleId="881">
    <w:name w:val="WW8Num3z8"/>
    <w:next w:val="881"/>
    <w:link w:val="849"/>
    <w:pPr>
      <w:pBdr/>
      <w:spacing/>
      <w:ind/>
    </w:pPr>
  </w:style>
  <w:style w:type="character" w:styleId="882">
    <w:name w:val="WW8Num4z0"/>
    <w:next w:val="882"/>
    <w:link w:val="849"/>
    <w:pPr>
      <w:pBdr/>
      <w:spacing/>
      <w:ind/>
    </w:pPr>
  </w:style>
  <w:style w:type="character" w:styleId="883">
    <w:name w:val="WW8Num4z1"/>
    <w:next w:val="883"/>
    <w:link w:val="849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character" w:styleId="884">
    <w:name w:val="WW8Num4z2"/>
    <w:next w:val="884"/>
    <w:link w:val="849"/>
    <w:pPr>
      <w:pBdr/>
      <w:spacing/>
      <w:ind/>
    </w:pPr>
  </w:style>
  <w:style w:type="character" w:styleId="885">
    <w:name w:val="WW8Num4z3"/>
    <w:next w:val="885"/>
    <w:link w:val="849"/>
    <w:pPr>
      <w:pBdr/>
      <w:spacing/>
      <w:ind/>
    </w:pPr>
  </w:style>
  <w:style w:type="character" w:styleId="886">
    <w:name w:val="WW8Num4z4"/>
    <w:next w:val="886"/>
    <w:link w:val="849"/>
    <w:pPr>
      <w:pBdr/>
      <w:spacing/>
      <w:ind/>
    </w:pPr>
  </w:style>
  <w:style w:type="character" w:styleId="887">
    <w:name w:val="WW8Num4z5"/>
    <w:next w:val="887"/>
    <w:link w:val="849"/>
    <w:pPr>
      <w:pBdr/>
      <w:spacing/>
      <w:ind/>
    </w:pPr>
  </w:style>
  <w:style w:type="character" w:styleId="888">
    <w:name w:val="WW8Num4z6"/>
    <w:next w:val="888"/>
    <w:link w:val="849"/>
    <w:pPr>
      <w:pBdr/>
      <w:spacing/>
      <w:ind/>
    </w:pPr>
  </w:style>
  <w:style w:type="character" w:styleId="889">
    <w:name w:val="WW8Num4z7"/>
    <w:next w:val="889"/>
    <w:link w:val="849"/>
    <w:pPr>
      <w:pBdr/>
      <w:spacing/>
      <w:ind/>
    </w:pPr>
  </w:style>
  <w:style w:type="character" w:styleId="890">
    <w:name w:val="WW8Num4z8"/>
    <w:next w:val="890"/>
    <w:link w:val="849"/>
    <w:pPr>
      <w:pBdr/>
      <w:spacing/>
      <w:ind/>
    </w:pPr>
  </w:style>
  <w:style w:type="character" w:styleId="891">
    <w:name w:val="WW8Num5z0"/>
    <w:next w:val="891"/>
    <w:link w:val="849"/>
    <w:pPr>
      <w:pBdr/>
      <w:spacing/>
      <w:ind/>
    </w:pPr>
  </w:style>
  <w:style w:type="character" w:styleId="892">
    <w:name w:val="WW8Num5z1"/>
    <w:next w:val="892"/>
    <w:link w:val="849"/>
    <w:pPr>
      <w:pBdr/>
      <w:spacing/>
      <w:ind/>
    </w:pPr>
  </w:style>
  <w:style w:type="character" w:styleId="893">
    <w:name w:val="WW8Num5z2"/>
    <w:next w:val="893"/>
    <w:link w:val="849"/>
    <w:pPr>
      <w:pBdr/>
      <w:spacing/>
      <w:ind/>
    </w:pPr>
  </w:style>
  <w:style w:type="character" w:styleId="894">
    <w:name w:val="WW8Num5z3"/>
    <w:next w:val="894"/>
    <w:link w:val="849"/>
    <w:pPr>
      <w:pBdr/>
      <w:spacing/>
      <w:ind/>
    </w:pPr>
  </w:style>
  <w:style w:type="character" w:styleId="895">
    <w:name w:val="WW8Num5z4"/>
    <w:next w:val="895"/>
    <w:link w:val="849"/>
    <w:pPr>
      <w:pBdr/>
      <w:spacing/>
      <w:ind/>
    </w:pPr>
  </w:style>
  <w:style w:type="character" w:styleId="896">
    <w:name w:val="WW8Num5z5"/>
    <w:next w:val="896"/>
    <w:link w:val="849"/>
    <w:pPr>
      <w:pBdr/>
      <w:spacing/>
      <w:ind/>
    </w:pPr>
  </w:style>
  <w:style w:type="character" w:styleId="897">
    <w:name w:val="WW8Num5z6"/>
    <w:next w:val="897"/>
    <w:link w:val="849"/>
    <w:pPr>
      <w:pBdr/>
      <w:spacing/>
      <w:ind/>
    </w:pPr>
  </w:style>
  <w:style w:type="character" w:styleId="898">
    <w:name w:val="WW8Num5z7"/>
    <w:next w:val="898"/>
    <w:link w:val="849"/>
    <w:pPr>
      <w:pBdr/>
      <w:spacing/>
      <w:ind/>
    </w:pPr>
  </w:style>
  <w:style w:type="character" w:styleId="899">
    <w:name w:val="WW8Num5z8"/>
    <w:next w:val="899"/>
    <w:link w:val="849"/>
    <w:pPr>
      <w:pBdr/>
      <w:spacing/>
      <w:ind/>
    </w:pPr>
  </w:style>
  <w:style w:type="character" w:styleId="900">
    <w:name w:val="WW8Num6z0"/>
    <w:next w:val="900"/>
    <w:link w:val="849"/>
    <w:pPr>
      <w:pBdr/>
      <w:spacing/>
      <w:ind/>
    </w:pPr>
  </w:style>
  <w:style w:type="character" w:styleId="901">
    <w:name w:val="WW8Num6z1"/>
    <w:next w:val="901"/>
    <w:link w:val="849"/>
    <w:pPr>
      <w:pBdr/>
      <w:spacing/>
      <w:ind/>
    </w:pPr>
  </w:style>
  <w:style w:type="character" w:styleId="902">
    <w:name w:val="WW8Num6z2"/>
    <w:next w:val="902"/>
    <w:link w:val="849"/>
    <w:pPr>
      <w:pBdr/>
      <w:spacing/>
      <w:ind/>
    </w:pPr>
  </w:style>
  <w:style w:type="character" w:styleId="903">
    <w:name w:val="WW8Num6z3"/>
    <w:next w:val="903"/>
    <w:link w:val="849"/>
    <w:pPr>
      <w:pBdr/>
      <w:spacing/>
      <w:ind/>
    </w:pPr>
  </w:style>
  <w:style w:type="character" w:styleId="904">
    <w:name w:val="WW8Num6z4"/>
    <w:next w:val="904"/>
    <w:link w:val="849"/>
    <w:pPr>
      <w:pBdr/>
      <w:spacing/>
      <w:ind/>
    </w:pPr>
  </w:style>
  <w:style w:type="character" w:styleId="905">
    <w:name w:val="WW8Num6z5"/>
    <w:next w:val="905"/>
    <w:link w:val="849"/>
    <w:pPr>
      <w:pBdr/>
      <w:spacing/>
      <w:ind/>
    </w:pPr>
  </w:style>
  <w:style w:type="character" w:styleId="906">
    <w:name w:val="WW8Num6z6"/>
    <w:next w:val="906"/>
    <w:link w:val="849"/>
    <w:pPr>
      <w:pBdr/>
      <w:spacing/>
      <w:ind/>
    </w:pPr>
  </w:style>
  <w:style w:type="character" w:styleId="907">
    <w:name w:val="WW8Num6z7"/>
    <w:next w:val="907"/>
    <w:link w:val="849"/>
    <w:pPr>
      <w:pBdr/>
      <w:spacing/>
      <w:ind/>
    </w:pPr>
  </w:style>
  <w:style w:type="character" w:styleId="908">
    <w:name w:val="WW8Num6z8"/>
    <w:next w:val="908"/>
    <w:link w:val="849"/>
    <w:pPr>
      <w:pBdr/>
      <w:spacing/>
      <w:ind/>
    </w:pPr>
  </w:style>
  <w:style w:type="character" w:styleId="909">
    <w:name w:val="WW8Num7z0"/>
    <w:next w:val="909"/>
    <w:link w:val="849"/>
    <w:pPr>
      <w:pBdr/>
      <w:spacing/>
      <w:ind/>
    </w:pPr>
    <w:rPr>
      <w:rFonts w:ascii="Symbol" w:hAnsi="Symbol" w:cs="Symbol"/>
    </w:rPr>
  </w:style>
  <w:style w:type="character" w:styleId="910">
    <w:name w:val="WW8Num7z1"/>
    <w:next w:val="910"/>
    <w:link w:val="875"/>
    <w:pPr>
      <w:pBdr/>
      <w:spacing/>
      <w:ind/>
    </w:pPr>
    <w:rPr>
      <w:rFonts w:ascii="Courier New" w:hAnsi="Courier New" w:cs="Courier New"/>
    </w:rPr>
  </w:style>
  <w:style w:type="character" w:styleId="911">
    <w:name w:val="WW8Num7z2"/>
    <w:next w:val="911"/>
    <w:link w:val="849"/>
    <w:pPr>
      <w:pBdr/>
      <w:spacing/>
      <w:ind/>
    </w:pPr>
    <w:rPr>
      <w:rFonts w:ascii="Wingdings" w:hAnsi="Wingdings" w:cs="Wingdings"/>
    </w:rPr>
  </w:style>
  <w:style w:type="character" w:styleId="912">
    <w:name w:val="WW8Num8z0"/>
    <w:next w:val="912"/>
    <w:link w:val="849"/>
    <w:pPr>
      <w:pBdr/>
      <w:spacing/>
      <w:ind/>
    </w:pPr>
  </w:style>
  <w:style w:type="character" w:styleId="913">
    <w:name w:val="WW8Num8z1"/>
    <w:next w:val="913"/>
    <w:link w:val="849"/>
    <w:pPr>
      <w:pBdr/>
      <w:spacing/>
      <w:ind/>
    </w:pPr>
  </w:style>
  <w:style w:type="character" w:styleId="914">
    <w:name w:val="WW8Num8z2"/>
    <w:next w:val="914"/>
    <w:link w:val="849"/>
    <w:pPr>
      <w:pBdr/>
      <w:spacing/>
      <w:ind/>
    </w:pPr>
  </w:style>
  <w:style w:type="character" w:styleId="915">
    <w:name w:val="WW8Num8z3"/>
    <w:next w:val="915"/>
    <w:pPr>
      <w:pBdr/>
      <w:spacing/>
      <w:ind/>
    </w:pPr>
  </w:style>
  <w:style w:type="character" w:styleId="916">
    <w:name w:val="WW8Num8z4"/>
    <w:next w:val="916"/>
    <w:link w:val="893"/>
    <w:pPr>
      <w:pBdr/>
      <w:spacing/>
      <w:ind/>
    </w:pPr>
  </w:style>
  <w:style w:type="character" w:styleId="917">
    <w:name w:val="WW8Num8z5"/>
    <w:next w:val="917"/>
    <w:link w:val="849"/>
    <w:pPr>
      <w:pBdr/>
      <w:spacing/>
      <w:ind/>
    </w:pPr>
  </w:style>
  <w:style w:type="character" w:styleId="918">
    <w:name w:val="WW8Num8z6"/>
    <w:next w:val="918"/>
    <w:link w:val="849"/>
    <w:pPr>
      <w:pBdr/>
      <w:spacing/>
      <w:ind/>
    </w:pPr>
  </w:style>
  <w:style w:type="character" w:styleId="919">
    <w:name w:val="WW8Num8z7"/>
    <w:next w:val="919"/>
    <w:link w:val="849"/>
    <w:pPr>
      <w:pBdr/>
      <w:spacing/>
      <w:ind/>
    </w:pPr>
  </w:style>
  <w:style w:type="character" w:styleId="920">
    <w:name w:val="WW8Num8z8"/>
    <w:next w:val="920"/>
    <w:link w:val="849"/>
    <w:pPr>
      <w:pBdr/>
      <w:spacing/>
      <w:ind/>
    </w:pPr>
  </w:style>
  <w:style w:type="character" w:styleId="921">
    <w:name w:val="WW8Num9z0"/>
    <w:next w:val="921"/>
    <w:link w:val="849"/>
    <w:pPr>
      <w:pBdr/>
      <w:spacing/>
      <w:ind/>
    </w:pPr>
    <w:rPr>
      <w:rFonts w:ascii="Symbol" w:hAnsi="Symbol" w:cs="Symbol"/>
    </w:rPr>
  </w:style>
  <w:style w:type="character" w:styleId="922">
    <w:name w:val="WW8Num9z1"/>
    <w:next w:val="922"/>
    <w:link w:val="849"/>
    <w:pPr>
      <w:pBdr/>
      <w:spacing/>
      <w:ind/>
    </w:pPr>
    <w:rPr>
      <w:rFonts w:ascii="Courier New" w:hAnsi="Courier New" w:cs="Courier New"/>
    </w:rPr>
  </w:style>
  <w:style w:type="character" w:styleId="923">
    <w:name w:val="WW8Num9z2"/>
    <w:next w:val="923"/>
    <w:link w:val="849"/>
    <w:pPr>
      <w:pBdr/>
      <w:spacing/>
      <w:ind/>
    </w:pPr>
    <w:rPr>
      <w:rFonts w:ascii="Wingdings" w:hAnsi="Wingdings" w:cs="Wingdings"/>
    </w:rPr>
  </w:style>
  <w:style w:type="character" w:styleId="924">
    <w:name w:val="WW8Num10z0"/>
    <w:next w:val="924"/>
    <w:link w:val="911"/>
    <w:pPr>
      <w:pBdr/>
      <w:spacing/>
      <w:ind/>
    </w:pPr>
  </w:style>
  <w:style w:type="character" w:styleId="925">
    <w:name w:val="WW8Num10z1"/>
    <w:next w:val="925"/>
    <w:link w:val="849"/>
    <w:pPr>
      <w:pBdr/>
      <w:spacing/>
      <w:ind/>
    </w:pPr>
  </w:style>
  <w:style w:type="character" w:styleId="926">
    <w:name w:val="WW8Num10z2"/>
    <w:next w:val="926"/>
    <w:link w:val="849"/>
    <w:pPr>
      <w:pBdr/>
      <w:spacing/>
      <w:ind/>
    </w:pPr>
  </w:style>
  <w:style w:type="character" w:styleId="927">
    <w:name w:val="WW8Num10z3"/>
    <w:next w:val="927"/>
    <w:link w:val="849"/>
    <w:pPr>
      <w:pBdr/>
      <w:spacing/>
      <w:ind/>
    </w:pPr>
  </w:style>
  <w:style w:type="character" w:styleId="928">
    <w:name w:val="WW8Num10z4"/>
    <w:next w:val="928"/>
    <w:link w:val="849"/>
    <w:pPr>
      <w:pBdr/>
      <w:spacing/>
      <w:ind/>
    </w:pPr>
  </w:style>
  <w:style w:type="character" w:styleId="929">
    <w:name w:val="WW8Num10z5"/>
    <w:next w:val="929"/>
    <w:link w:val="849"/>
    <w:pPr>
      <w:pBdr/>
      <w:spacing/>
      <w:ind/>
    </w:pPr>
  </w:style>
  <w:style w:type="character" w:styleId="930">
    <w:name w:val="WW8Num10z6"/>
    <w:next w:val="930"/>
    <w:link w:val="849"/>
    <w:pPr>
      <w:pBdr/>
      <w:spacing/>
      <w:ind/>
    </w:pPr>
  </w:style>
  <w:style w:type="character" w:styleId="931">
    <w:name w:val="WW8Num10z7"/>
    <w:next w:val="931"/>
    <w:link w:val="849"/>
    <w:pPr>
      <w:pBdr/>
      <w:spacing/>
      <w:ind/>
    </w:pPr>
  </w:style>
  <w:style w:type="character" w:styleId="932">
    <w:name w:val="WW8Num10z8"/>
    <w:next w:val="932"/>
    <w:link w:val="849"/>
    <w:pPr>
      <w:pBdr/>
      <w:spacing/>
      <w:ind/>
    </w:pPr>
  </w:style>
  <w:style w:type="character" w:styleId="933">
    <w:name w:val="Основной шрифт абзаца"/>
    <w:next w:val="933"/>
    <w:link w:val="849"/>
    <w:pPr>
      <w:pBdr/>
      <w:spacing/>
      <w:ind/>
    </w:pPr>
  </w:style>
  <w:style w:type="character" w:styleId="934">
    <w:name w:val="Номер страницы"/>
    <w:basedOn w:val="933"/>
    <w:next w:val="934"/>
    <w:link w:val="849"/>
    <w:pPr>
      <w:pBdr/>
      <w:spacing/>
      <w:ind/>
    </w:pPr>
  </w:style>
  <w:style w:type="character" w:styleId="935">
    <w:name w:val="Интернет-ссылка"/>
    <w:next w:val="935"/>
    <w:link w:val="849"/>
    <w:pPr>
      <w:pBdr/>
      <w:spacing/>
      <w:ind/>
    </w:pPr>
    <w:rPr>
      <w:color w:val="0000ff"/>
      <w:u w:val="single"/>
    </w:rPr>
  </w:style>
  <w:style w:type="character" w:styleId="936">
    <w:name w:val="Выделение жирным"/>
    <w:next w:val="936"/>
    <w:link w:val="901"/>
    <w:pPr>
      <w:pBdr/>
      <w:spacing/>
      <w:ind/>
    </w:pPr>
    <w:rPr>
      <w:b/>
      <w:bCs/>
    </w:rPr>
  </w:style>
  <w:style w:type="character" w:styleId="937">
    <w:name w:val="Гипертекстовая ссылка"/>
    <w:next w:val="937"/>
    <w:link w:val="849"/>
    <w:pPr>
      <w:pBdr/>
      <w:spacing/>
      <w:ind/>
    </w:pPr>
    <w:rPr>
      <w:color w:val="106bbe"/>
    </w:rPr>
  </w:style>
  <w:style w:type="character" w:styleId="938">
    <w:name w:val="Заголовок 5 Знак"/>
    <w:next w:val="938"/>
    <w:link w:val="849"/>
    <w:pPr>
      <w:pBdr/>
      <w:spacing/>
      <w:ind/>
    </w:pPr>
    <w:rPr>
      <w:b/>
      <w:bCs/>
      <w:i/>
      <w:iCs/>
      <w:sz w:val="26"/>
      <w:szCs w:val="26"/>
    </w:rPr>
  </w:style>
  <w:style w:type="character" w:styleId="939">
    <w:name w:val="Заголовок 6 Знак"/>
    <w:next w:val="939"/>
    <w:link w:val="849"/>
    <w:pPr>
      <w:pBdr/>
      <w:spacing/>
      <w:ind/>
    </w:pPr>
    <w:rPr>
      <w:b/>
      <w:bCs/>
      <w:sz w:val="22"/>
      <w:szCs w:val="22"/>
    </w:rPr>
  </w:style>
  <w:style w:type="character" w:styleId="940">
    <w:name w:val="Основной текст с отступом Знак"/>
    <w:next w:val="940"/>
    <w:link w:val="849"/>
    <w:pPr>
      <w:pBdr/>
      <w:spacing/>
      <w:ind/>
    </w:pPr>
    <w:rPr>
      <w:sz w:val="24"/>
    </w:rPr>
  </w:style>
  <w:style w:type="character" w:styleId="941">
    <w:name w:val="Символ нумерации"/>
    <w:next w:val="941"/>
    <w:link w:val="849"/>
    <w:pPr>
      <w:pBdr/>
      <w:spacing/>
      <w:ind/>
    </w:pPr>
  </w:style>
  <w:style w:type="paragraph" w:styleId="942">
    <w:name w:val="Заголовок"/>
    <w:basedOn w:val="849"/>
    <w:next w:val="943"/>
    <w:link w:val="849"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943">
    <w:name w:val="Основной текст"/>
    <w:basedOn w:val="849"/>
    <w:next w:val="943"/>
    <w:link w:val="849"/>
    <w:pPr>
      <w:pBdr/>
      <w:spacing w:after="120" w:before="0"/>
      <w:ind/>
    </w:pPr>
  </w:style>
  <w:style w:type="paragraph" w:styleId="944">
    <w:name w:val="Список"/>
    <w:basedOn w:val="943"/>
    <w:next w:val="944"/>
    <w:link w:val="849"/>
    <w:pPr>
      <w:pBdr/>
      <w:spacing/>
      <w:ind/>
    </w:pPr>
    <w:rPr>
      <w:rFonts w:cs="Mangal"/>
    </w:rPr>
  </w:style>
  <w:style w:type="paragraph" w:styleId="945">
    <w:name w:val="Название"/>
    <w:basedOn w:val="849"/>
    <w:next w:val="945"/>
    <w:link w:val="849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946">
    <w:name w:val="Указатель"/>
    <w:basedOn w:val="849"/>
    <w:next w:val="946"/>
    <w:link w:val="849"/>
    <w:pPr>
      <w:suppressLineNumbers w:val="true"/>
      <w:pBdr/>
      <w:spacing/>
      <w:ind/>
    </w:pPr>
    <w:rPr>
      <w:rFonts w:cs="Mangal"/>
    </w:rPr>
  </w:style>
  <w:style w:type="paragraph" w:styleId="947">
    <w:name w:val="Основной текст с отступом"/>
    <w:basedOn w:val="849"/>
    <w:next w:val="947"/>
    <w:link w:val="849"/>
    <w:pPr>
      <w:pBdr/>
      <w:spacing/>
      <w:ind w:right="0" w:firstLine="567" w:left="0"/>
    </w:pPr>
    <w:rPr>
      <w:szCs w:val="20"/>
    </w:rPr>
  </w:style>
  <w:style w:type="paragraph" w:styleId="948">
    <w:name w:val="Верхний и нижний колонтитулы"/>
    <w:basedOn w:val="849"/>
    <w:next w:val="948"/>
    <w:link w:val="849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49">
    <w:name w:val="Колонтитул"/>
    <w:basedOn w:val="849"/>
    <w:next w:val="949"/>
    <w:link w:val="849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950">
    <w:name w:val="Нижний колонтитул"/>
    <w:basedOn w:val="849"/>
    <w:next w:val="950"/>
    <w:link w:val="84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51">
    <w:name w:val="Подзаголовок"/>
    <w:basedOn w:val="849"/>
    <w:next w:val="943"/>
    <w:link w:val="849"/>
    <w:pPr>
      <w:pBdr/>
      <w:spacing/>
      <w:ind/>
      <w:jc w:val="center"/>
    </w:pPr>
    <w:rPr>
      <w:b/>
      <w:bCs/>
      <w:sz w:val="28"/>
    </w:rPr>
  </w:style>
  <w:style w:type="paragraph" w:styleId="952">
    <w:name w:val="Текст выноски"/>
    <w:basedOn w:val="849"/>
    <w:next w:val="952"/>
    <w:link w:val="849"/>
    <w:pPr>
      <w:pBdr/>
      <w:spacing/>
      <w:ind/>
    </w:pPr>
    <w:rPr>
      <w:rFonts w:ascii="Tahoma" w:hAnsi="Tahoma" w:cs="Tahoma"/>
      <w:sz w:val="16"/>
      <w:szCs w:val="16"/>
    </w:rPr>
  </w:style>
  <w:style w:type="paragraph" w:styleId="953">
    <w:name w:val="Обычный (веб)"/>
    <w:basedOn w:val="849"/>
    <w:next w:val="953"/>
    <w:link w:val="849"/>
    <w:pPr>
      <w:pBdr/>
      <w:spacing w:after="280" w:before="280"/>
      <w:ind/>
    </w:pPr>
  </w:style>
  <w:style w:type="paragraph" w:styleId="954">
    <w:name w:val="Знак Знак Знак1 Знак"/>
    <w:basedOn w:val="849"/>
    <w:next w:val="954"/>
    <w:link w:val="849"/>
    <w:pPr>
      <w:numPr>
        <w:ilvl w:val="0"/>
        <w:numId w:val="2"/>
      </w:numPr>
      <w:pBdr/>
      <w:spacing w:after="160" w:before="0" w:line="240" w:lineRule="exact"/>
      <w:ind/>
      <w:jc w:val="center"/>
    </w:pPr>
    <w:rPr>
      <w:b/>
      <w:sz w:val="22"/>
      <w:szCs w:val="20"/>
      <w:lang w:val="en-US"/>
    </w:rPr>
  </w:style>
  <w:style w:type="paragraph" w:styleId="955">
    <w:name w:val="Знак Знак Знак Знак Знак Знак Знак"/>
    <w:basedOn w:val="849"/>
    <w:next w:val="955"/>
    <w:link w:val="849"/>
    <w:pPr>
      <w:pBdr/>
      <w:spacing w:after="280" w:before="280"/>
      <w:ind/>
    </w:pPr>
    <w:rPr>
      <w:rFonts w:ascii="Tahoma" w:hAnsi="Tahoma" w:cs="Tahoma"/>
      <w:sz w:val="20"/>
      <w:szCs w:val="20"/>
      <w:lang w:val="en-US"/>
    </w:rPr>
  </w:style>
  <w:style w:type="paragraph" w:styleId="956">
    <w:name w:val="Знак"/>
    <w:basedOn w:val="849"/>
    <w:next w:val="956"/>
    <w:link w:val="849"/>
    <w:pPr>
      <w:pBdr/>
      <w:spacing w:after="280" w:before="280"/>
      <w:ind/>
    </w:pPr>
    <w:rPr>
      <w:rFonts w:ascii="Tahoma" w:hAnsi="Tahoma" w:cs="Tahoma"/>
      <w:sz w:val="20"/>
      <w:szCs w:val="20"/>
      <w:lang w:val="en-US"/>
    </w:rPr>
  </w:style>
  <w:style w:type="paragraph" w:styleId="957">
    <w:name w:val="Верхний колонтитул"/>
    <w:basedOn w:val="849"/>
    <w:next w:val="957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58">
    <w:name w:val="Блочная цитата"/>
    <w:basedOn w:val="849"/>
    <w:next w:val="958"/>
    <w:link w:val="849"/>
    <w:pPr>
      <w:pBdr/>
      <w:spacing w:after="283" w:before="0"/>
      <w:ind w:right="567" w:firstLine="0" w:left="567"/>
    </w:pPr>
  </w:style>
  <w:style w:type="paragraph" w:styleId="959">
    <w:name w:val="Заглавие"/>
    <w:basedOn w:val="942"/>
    <w:next w:val="943"/>
    <w:link w:val="849"/>
    <w:pPr>
      <w:pBdr/>
      <w:spacing/>
      <w:ind/>
      <w:jc w:val="center"/>
    </w:pPr>
    <w:rPr>
      <w:b/>
      <w:bCs/>
      <w:sz w:val="56"/>
      <w:szCs w:val="56"/>
    </w:rPr>
  </w:style>
  <w:style w:type="paragraph" w:styleId="960">
    <w:name w:val="Содержимое таблицы"/>
    <w:basedOn w:val="849"/>
    <w:next w:val="960"/>
    <w:link w:val="849"/>
    <w:pPr>
      <w:suppressLineNumbers w:val="true"/>
      <w:pBdr/>
      <w:spacing/>
      <w:ind/>
    </w:pPr>
  </w:style>
  <w:style w:type="paragraph" w:styleId="961">
    <w:name w:val="Заголовок таблицы"/>
    <w:basedOn w:val="960"/>
    <w:next w:val="961"/>
    <w:link w:val="849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makarovaaa</dc:creator>
  <cp:revision>293</cp:revision>
  <dcterms:created xsi:type="dcterms:W3CDTF">2015-10-30T12:29:00Z</dcterms:created>
  <dcterms:modified xsi:type="dcterms:W3CDTF">2024-10-16T06:33:15Z</dcterms:modified>
</cp:coreProperties>
</file>