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025" w:hanging="0"/>
        <w:jc w:val="both"/>
        <w:rPr/>
      </w:pPr>
      <w:r>
        <w:rPr>
          <w:rFonts w:cs="Times New Roman"/>
          <w:b w:val="false"/>
          <w:bCs w:val="false"/>
          <w:sz w:val="24"/>
          <w:shd w:fill="FFFFFF" w:val="clear"/>
        </w:rPr>
        <w:t>О</w:t>
      </w:r>
      <w:r>
        <w:rPr>
          <w:rFonts w:cs="Times New Roman"/>
          <w:b w:val="false"/>
          <w:bCs w:val="false"/>
          <w:sz w:val="24"/>
          <w:shd w:fill="FFFFFF" w:val="clear"/>
        </w:rPr>
        <w:t>б</w:t>
      </w:r>
      <w:r>
        <w:rPr>
          <w:rFonts w:cs="Times New Roman"/>
          <w:b w:val="false"/>
          <w:bCs w:val="false"/>
          <w:sz w:val="24"/>
          <w:shd w:fill="FFFFFF" w:val="clear"/>
        </w:rPr>
        <w:t xml:space="preserve"> </w:t>
      </w:r>
      <w:r>
        <w:rPr>
          <w:rFonts w:cs="Times New Roman"/>
          <w:b w:val="false"/>
          <w:bCs w:val="false"/>
          <w:sz w:val="24"/>
          <w:shd w:fill="FFFFFF" w:val="clear"/>
        </w:rPr>
        <w:t>установке</w:t>
      </w:r>
      <w:r>
        <w:rPr>
          <w:rFonts w:cs="Times New Roman"/>
          <w:b w:val="false"/>
          <w:bCs w:val="false"/>
          <w:sz w:val="24"/>
          <w:shd w:fill="FFFFFF" w:val="clear"/>
        </w:rPr>
        <w:t xml:space="preserve"> мемориала павшим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025" w:hanging="0"/>
        <w:jc w:val="both"/>
        <w:rPr>
          <w:shd w:fill="FFFFFF" w:val="clear"/>
        </w:rPr>
      </w:pPr>
      <w:r>
        <w:rPr>
          <w:rFonts w:cs="Times New Roman"/>
          <w:b w:val="false"/>
          <w:bCs w:val="false"/>
          <w:sz w:val="24"/>
          <w:shd w:fill="FFFFFF" w:val="clear"/>
        </w:rPr>
        <w:t xml:space="preserve">Героям-Освободителям Калуги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025" w:hanging="0"/>
        <w:jc w:val="both"/>
        <w:rPr>
          <w:shd w:fill="FFFFFF" w:val="clear"/>
        </w:rPr>
      </w:pPr>
      <w:r>
        <w:rPr>
          <w:rFonts w:cs="Times New Roman"/>
          <w:b w:val="false"/>
          <w:bCs w:val="false"/>
          <w:sz w:val="24"/>
          <w:shd w:fill="FFFFFF" w:val="clear"/>
        </w:rPr>
        <w:t>в г.Калуга по ул.Калуга-Бор</w:t>
      </w:r>
    </w:p>
    <w:p>
      <w:pPr>
        <w:pStyle w:val="Normal"/>
        <w:spacing w:lineRule="auto" w:line="360"/>
        <w:ind w:right="4636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ходатайства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Благотворительного Фонда Содействия Развитию человека, общества, культуры «София»</w:t>
      </w:r>
      <w:r>
        <w:rPr>
          <w:rFonts w:cs="Times New Roman" w:ascii="Times New Roman" w:hAnsi="Times New Roman"/>
          <w:sz w:val="24"/>
          <w:shd w:fill="FFFFFF" w:val="clear"/>
        </w:rPr>
        <w:t>,</w:t>
      </w:r>
      <w:r>
        <w:rPr>
          <w:rFonts w:cs="Times New Roman" w:ascii="Times New Roman" w:hAnsi="Times New Roman"/>
          <w:sz w:val="24"/>
        </w:rPr>
        <w:t xml:space="preserve"> пункта 32 части 1 статьи 24 Устава муниципального образования «Город Калуга», в соответствии с постановлением Городской Думы г.Калуги от 09.09.1997 № 148 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</w:t>
      </w:r>
      <w:r>
        <w:rPr>
          <w:rFonts w:cs="Times New Roman" w:ascii="Times New Roman" w:hAnsi="Times New Roman"/>
          <w:sz w:val="24"/>
          <w:shd w:fill="FFFFFF" w:val="clear"/>
        </w:rPr>
        <w:t xml:space="preserve"> от 20.04.2020 № 2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hd w:fill="FFFFFF" w:val="clear"/>
        </w:rPr>
      </w:pPr>
      <w:r>
        <w:rPr>
          <w:rFonts w:cs="Times New Roman" w:ascii="Times New Roman" w:hAnsi="Times New Roman"/>
          <w:sz w:val="24"/>
          <w:shd w:fill="FFFFFF" w:val="clear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4"/>
          <w:shd w:fill="FFFFFF" w:val="clear"/>
        </w:rPr>
        <w:t>РЕШИЛА: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4"/>
          <w:shd w:fill="FFFFFF" w:val="clear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Одобрить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установку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 мемориала павшим Героям-Освободителям Калуги в г.Калуга по ул.Калуга-Бор.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2. Настоящее решение вступает в силу с момента его о</w:t>
      </w:r>
      <w:r>
        <w:rPr>
          <w:rFonts w:cs="Times New Roman" w:ascii="Times New Roman" w:hAnsi="Times New Roman"/>
          <w:sz w:val="24"/>
          <w:szCs w:val="24"/>
        </w:rPr>
        <w:t>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2018-09-03T11:53:53Z</cp:lastPrinted>
  <dcterms:modified xsi:type="dcterms:W3CDTF">2020-04-20T15:08:58Z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