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Проект</w:t>
      </w:r>
    </w:p>
    <w:p>
      <w:pPr>
        <w:pStyle w:val="5"/>
        <w:jc w:val="center"/>
        <w:rPr>
          <w:rFonts w:ascii="Arial" w:hAnsi="Arial" w:eastAsia="Calibri" w:cs="Arial"/>
        </w:rPr>
      </w:pPr>
      <w:r>
        <w:rPr/>
        <w:drawing>
          <wp:inline distT="0" distB="0" distL="0" distR="0">
            <wp:extent cx="444500" cy="546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6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sz w:val="60"/>
          <w:szCs w:val="24"/>
        </w:rPr>
      </w:pPr>
      <w:r>
        <w:rPr>
          <w:rFonts w:eastAsia="Calibri"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</w:t>
        <w:tab/>
        <w:tab/>
        <w:t xml:space="preserve">                                                                                                                  №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Об установке мемориальной доски</w:t>
      </w:r>
    </w:p>
    <w:p>
      <w:pPr>
        <w:pStyle w:val="Normal"/>
        <w:spacing w:lineRule="auto" w:line="240"/>
        <w:ind w:right="4960" w:hanging="0"/>
        <w:jc w:val="both"/>
        <w:rPr>
          <w:sz w:val="24"/>
          <w:szCs w:val="24"/>
        </w:rPr>
      </w:pPr>
      <w:r>
        <w:rPr>
          <w:sz w:val="24"/>
          <w:szCs w:val="24"/>
        </w:rPr>
        <w:t>в честь памяти Дорошенко С.И.</w:t>
      </w:r>
    </w:p>
    <w:p>
      <w:pPr>
        <w:pStyle w:val="Normal"/>
        <w:spacing w:lineRule="auto" w:line="240"/>
        <w:ind w:right="463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right="463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Normal"/>
        <w:widowControl/>
        <w:spacing w:lineRule="auto" w:line="240"/>
        <w:ind w:left="0" w:right="0" w:firstLine="72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пункта 32 части 1 статьи 24 Устава муниципального образования «Город Калуга», в соответствии с постановлением Городской Думы г.Калуги от 09.09.1997 № 148 «О наименовании улиц в муниципальном образовании «Город Калуга», с учетом протокола комиссии по наименованию улиц в муниципальном образовании «Город Калуга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» от  12.02.2025 № 1 Городская Дума города Калуги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 xml:space="preserve">                                                                       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ConsNormal"/>
        <w:widowControl/>
        <w:suppressAutoHyphens w:val="true"/>
        <w:bidi w:val="0"/>
        <w:spacing w:lineRule="auto" w:line="240" w:before="0" w:after="198"/>
        <w:ind w:left="0" w:right="0" w:firstLine="737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РЕШИЛА: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bookmarkStart w:id="0" w:name="__DdeLink__128_2005566937"/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1. </w:t>
      </w:r>
      <w:bookmarkStart w:id="1" w:name="__DdeLink__2987_1832697057"/>
      <w:bookmarkEnd w:id="0"/>
      <w:r>
        <w:rPr>
          <w:rFonts w:cs="Times New Roman" w:ascii="Times New Roman" w:hAnsi="Times New Roman"/>
          <w:sz w:val="24"/>
          <w:szCs w:val="24"/>
          <w:shd w:fill="FFFFFF" w:val="clear"/>
        </w:rPr>
        <w:t>Одобрить установку мемориальной доски в целях увековечения памяти Дорошенко Сергея Ильича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, основателя и первого главного врача Калужской городской стоматологической поликлиники,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на фасаде </w:t>
      </w:r>
      <w:bookmarkEnd w:id="1"/>
      <w:r>
        <w:rPr>
          <w:rFonts w:cs="Times New Roman" w:ascii="Times New Roman" w:hAnsi="Times New Roman"/>
          <w:sz w:val="24"/>
          <w:szCs w:val="24"/>
          <w:shd w:fill="FFFFFF" w:val="clear"/>
        </w:rPr>
        <w:t>здания отделения общей практики № 1 ГАУЗ КО «Калужская областная клиническая стоматологическая поликлиника», расположенного по адресу: г.Калуга, пер.Тульский, д.42.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Настоящее решение вступает в силу с момента его официального</w:t>
        <w:br/>
        <w:t>опубликования.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комитет Городской Думы города Калуги по территориальному развитию города и городскому хозяйству (Борсук В.В.).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Глава городского самоуправления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города Калуги</w:t>
        <w:tab/>
        <w:tab/>
        <w:tab/>
        <w:tab/>
        <w:tab/>
        <w:tab/>
        <w:tab/>
        <w:t xml:space="preserve">                     </w:t>
        <w:tab/>
        <w:t xml:space="preserve"> Ю.Е.Моисеев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Заключение правового отдела:</w:t>
      </w:r>
    </w:p>
    <w:p>
      <w:pPr>
        <w:pStyle w:val="Normal"/>
        <w:spacing w:lineRule="auto" w:line="240"/>
        <w:rPr/>
      </w:pPr>
      <w:r>
        <w:rPr>
          <w:rFonts w:cs="Times New Roman"/>
          <w:b w:val="false"/>
          <w:bCs w:val="false"/>
          <w:sz w:val="24"/>
          <w:szCs w:val="24"/>
        </w:rPr>
        <w:t xml:space="preserve">проект решения </w:t>
      </w:r>
      <w:r>
        <w:rPr>
          <w:sz w:val="24"/>
          <w:szCs w:val="24"/>
        </w:rPr>
        <w:t>Городской Думы города Калуги</w:t>
      </w:r>
    </w:p>
    <w:p>
      <w:pPr>
        <w:pStyle w:val="Normal"/>
        <w:spacing w:lineRule="auto" w:line="240"/>
        <w:rPr>
          <w:sz w:val="24"/>
          <w:szCs w:val="24"/>
        </w:rPr>
      </w:pPr>
      <w:bookmarkStart w:id="2" w:name="__DdeLink__49_4083006442"/>
      <w:bookmarkStart w:id="3" w:name="__DdeLink__1090_77140102"/>
      <w:r>
        <w:rPr>
          <w:rFonts w:cs="Times New Roman"/>
          <w:b w:val="false"/>
          <w:bCs w:val="false"/>
          <w:sz w:val="24"/>
          <w:szCs w:val="24"/>
        </w:rPr>
        <w:t>действующего  законодательства не нарушает</w:t>
      </w:r>
      <w:bookmarkEnd w:id="2"/>
      <w:bookmarkEnd w:id="3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«__»_____________20__г.</w:t>
      </w:r>
    </w:p>
    <w:p>
      <w:pPr>
        <w:pStyle w:val="Normal"/>
        <w:widowControl/>
        <w:tabs>
          <w:tab w:val="clear" w:pos="708"/>
          <w:tab w:val="left" w:pos="142" w:leader="none"/>
          <w:tab w:val="left" w:pos="1560" w:leader="none"/>
          <w:tab w:val="left" w:pos="3969" w:leader="none"/>
          <w:tab w:val="left" w:pos="6521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850" w:footer="0" w:bottom="85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8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paragraph" w:styleId="5">
    <w:name w:val="Heading 5"/>
    <w:basedOn w:val="Normal"/>
    <w:semiHidden/>
    <w:unhideWhenUsed/>
    <w:qFormat/>
    <w:rsid w:val="002338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Normal"/>
    <w:semiHidden/>
    <w:unhideWhenUsed/>
    <w:qFormat/>
    <w:rsid w:val="0023380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semiHidden/>
    <w:qFormat/>
    <w:rsid w:val="00233800"/>
    <w:rPr>
      <w:rFonts w:ascii="Times New Roman" w:hAnsi="Times New Roman" w:eastAsia="Times New Roman" w:cs="Times New Roman"/>
      <w:b/>
      <w:bCs/>
      <w:i/>
      <w:iCs/>
      <w:color w:val="00000A"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semiHidden/>
    <w:qFormat/>
    <w:rsid w:val="00233800"/>
    <w:rPr>
      <w:rFonts w:ascii="Times New Roman" w:hAnsi="Times New Roman" w:eastAsia="Times New Roman" w:cs="Times New Roman"/>
      <w:b/>
      <w:bCs/>
      <w:color w:val="00000A"/>
      <w:lang w:eastAsia="ru-RU"/>
    </w:rPr>
  </w:style>
  <w:style w:type="character" w:styleId="Style9" w:customStyle="1">
    <w:name w:val="Основной текст с отступом Знак"/>
    <w:basedOn w:val="DefaultParagraphFont"/>
    <w:semiHidden/>
    <w:qFormat/>
    <w:rsid w:val="00233800"/>
    <w:rPr>
      <w:rFonts w:ascii="Times New Roman" w:hAnsi="Times New Roman" w:eastAsia="Calibri" w:cs="Times New Roman"/>
      <w:color w:val="00000A"/>
      <w:sz w:val="26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233800"/>
    <w:rPr>
      <w:rFonts w:ascii="Tahoma" w:hAnsi="Tahoma" w:eastAsia="Calibri" w:cs="Tahoma"/>
      <w:color w:val="00000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Body Text Indent"/>
    <w:basedOn w:val="Normal"/>
    <w:semiHidden/>
    <w:unhideWhenUsed/>
    <w:rsid w:val="00233800"/>
    <w:pPr>
      <w:ind w:firstLine="709"/>
      <w:jc w:val="both"/>
    </w:pPr>
    <w:rPr>
      <w:sz w:val="26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233800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Title"/>
    <w:basedOn w:val="Style11"/>
    <w:qFormat/>
    <w:pPr/>
    <w:rPr/>
  </w:style>
  <w:style w:type="paragraph" w:styleId="Style19">
    <w:name w:val="Subtitle"/>
    <w:basedOn w:val="Style11"/>
    <w:qFormat/>
    <w:pPr/>
    <w:rPr/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76" w:before="0" w:after="198"/>
      <w:ind w:left="0" w:right="11622" w:hanging="8152"/>
      <w:contextualSpacing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LibreOffice/7.3.4.2$Windows_X86_64 LibreOffice_project/728fec16bd5f605073805c3c9e7c4212a0120dc5</Application>
  <AppVersion>15.0000</AppVersion>
  <Pages>1</Pages>
  <Words>168</Words>
  <Characters>1181</Characters>
  <CharactersWithSpaces>1570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2016-08-03T05:16:00Z</dcterms:created>
  <dc:creator>savosinaiv</dc:creator>
  <dc:description/>
  <dc:language>ru-RU</dc:language>
  <cp:lastModifiedBy/>
  <cp:lastPrinted>2023-10-18T16:39:19Z</cp:lastPrinted>
  <dcterms:modified xsi:type="dcterms:W3CDTF">2025-03-11T11:09:04Z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