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Проект</w:t>
      </w:r>
    </w:p>
    <w:p>
      <w:pPr>
        <w:pStyle w:val="5"/>
        <w:jc w:val="center"/>
        <w:rPr>
          <w:rFonts w:ascii="Arial" w:hAnsi="Arial" w:eastAsia="Calibri" w:cs="Arial"/>
        </w:rPr>
      </w:pPr>
      <w:r>
        <w:rPr/>
        <w:drawing>
          <wp:inline distT="0" distB="0" distL="0" distR="0">
            <wp:extent cx="444500" cy="546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6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sz w:val="60"/>
          <w:szCs w:val="24"/>
        </w:rPr>
      </w:pPr>
      <w:r>
        <w:rPr>
          <w:rFonts w:eastAsia="Calibri"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</w:t>
        <w:tab/>
        <w:tab/>
        <w:t xml:space="preserve">                                                                                                                  №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Об установке мемориальной доски</w:t>
      </w:r>
    </w:p>
    <w:p>
      <w:pPr>
        <w:pStyle w:val="Normal"/>
        <w:spacing w:lineRule="auto" w:line="240"/>
        <w:ind w:right="4960" w:hanging="0"/>
        <w:jc w:val="both"/>
        <w:rPr>
          <w:sz w:val="24"/>
          <w:szCs w:val="24"/>
        </w:rPr>
      </w:pPr>
      <w:r>
        <w:rPr>
          <w:sz w:val="24"/>
          <w:szCs w:val="24"/>
        </w:rPr>
        <w:t>в честь памяти Громова А.Я.</w:t>
      </w:r>
    </w:p>
    <w:p>
      <w:pPr>
        <w:pStyle w:val="Normal"/>
        <w:spacing w:lineRule="auto" w:line="240"/>
        <w:ind w:right="46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46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Normal"/>
        <w:widowControl/>
        <w:spacing w:lineRule="auto" w:line="240"/>
        <w:ind w:left="0" w:right="0" w:firstLine="72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пункта 32 части 1 статьи 24 Устава муниципального образования «Город Калуга», в соответствии с постановлением Городской Думы г.Калуги от 09.09.1997 № 148 «О наименовании улиц в муниципальном образовании «Город Калуга», с учетом протокола комиссии по наименованию улиц в муниципальном образовании «Город Калуга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» от  27.03.2025 № 2 Городская Дума города Калуги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 xml:space="preserve">                                                                       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ConsNormal"/>
        <w:widowControl/>
        <w:suppressAutoHyphens w:val="true"/>
        <w:bidi w:val="0"/>
        <w:spacing w:lineRule="auto" w:line="240" w:before="0" w:after="198"/>
        <w:ind w:left="0" w:right="0" w:firstLine="737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РЕШИЛА: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bookmarkStart w:id="0" w:name="__DdeLink__128_2005566937"/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1. </w:t>
      </w:r>
      <w:bookmarkStart w:id="1" w:name="__DdeLink__2987_1832697057"/>
      <w:bookmarkEnd w:id="0"/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Одобрить установку мемориальной доски в целях увековечения памяти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 </w:t>
      </w:r>
      <w:bookmarkEnd w:id="1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Громова Александра Яковлевича  - участника Великой Отечественной войны, комсомольского, советского и партийного работника, ветерана труда, на фасаде многоквартирного дома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по адресу: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 г.Калуг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>а,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>пер.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>Старичков, д.7.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Настоящее решение вступает в силу с момента его официального</w:t>
        <w:br/>
        <w:t>опубликования.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комитет Городской Думы города Калуги по территориальному развитию города и городскому хозяйству (Борсук В.В.).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Глава городского самоуправления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города Калуги</w:t>
        <w:tab/>
        <w:tab/>
        <w:tab/>
        <w:tab/>
        <w:tab/>
        <w:tab/>
        <w:tab/>
        <w:t xml:space="preserve">                     </w:t>
        <w:tab/>
        <w:t xml:space="preserve"> Ю.Е.Моисеев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Заключение правового отдела: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проект решения </w:t>
      </w:r>
      <w:r>
        <w:rPr>
          <w:sz w:val="24"/>
          <w:szCs w:val="24"/>
        </w:rPr>
        <w:t>Городской Думы города Калуги</w:t>
      </w:r>
    </w:p>
    <w:p>
      <w:pPr>
        <w:pStyle w:val="Normal"/>
        <w:spacing w:lineRule="auto" w:line="240"/>
        <w:rPr>
          <w:sz w:val="24"/>
          <w:szCs w:val="24"/>
        </w:rPr>
      </w:pPr>
      <w:bookmarkStart w:id="2" w:name="__DdeLink__1090_77140102"/>
      <w:bookmarkStart w:id="3" w:name="__DdeLink__49_4083006442"/>
      <w:r>
        <w:rPr>
          <w:rFonts w:cs="Times New Roman"/>
          <w:b w:val="false"/>
          <w:bCs w:val="false"/>
          <w:sz w:val="24"/>
          <w:szCs w:val="24"/>
        </w:rPr>
        <w:t>действующего  законодательства не нарушает</w:t>
      </w:r>
      <w:bookmarkEnd w:id="2"/>
      <w:bookmarkEnd w:id="3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«__»_____________20__г.</w:t>
      </w:r>
    </w:p>
    <w:p>
      <w:pPr>
        <w:pStyle w:val="Normal"/>
        <w:widowControl/>
        <w:tabs>
          <w:tab w:val="clear" w:pos="708"/>
          <w:tab w:val="left" w:pos="142" w:leader="none"/>
          <w:tab w:val="left" w:pos="1560" w:leader="none"/>
          <w:tab w:val="left" w:pos="3969" w:leader="none"/>
          <w:tab w:val="left" w:pos="6521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850" w:footer="0" w:bottom="85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8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paragraph" w:styleId="5">
    <w:name w:val="Heading 5"/>
    <w:basedOn w:val="Normal"/>
    <w:semiHidden/>
    <w:unhideWhenUsed/>
    <w:qFormat/>
    <w:rsid w:val="002338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Normal"/>
    <w:semiHidden/>
    <w:unhideWhenUsed/>
    <w:qFormat/>
    <w:rsid w:val="0023380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semiHidden/>
    <w:qFormat/>
    <w:rsid w:val="00233800"/>
    <w:rPr>
      <w:rFonts w:ascii="Times New Roman" w:hAnsi="Times New Roman" w:eastAsia="Times New Roman" w:cs="Times New Roman"/>
      <w:b/>
      <w:bCs/>
      <w:i/>
      <w:iCs/>
      <w:color w:val="00000A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semiHidden/>
    <w:qFormat/>
    <w:rsid w:val="00233800"/>
    <w:rPr>
      <w:rFonts w:ascii="Times New Roman" w:hAnsi="Times New Roman" w:eastAsia="Times New Roman" w:cs="Times New Roman"/>
      <w:b/>
      <w:bCs/>
      <w:color w:val="00000A"/>
      <w:lang w:eastAsia="ru-RU"/>
    </w:rPr>
  </w:style>
  <w:style w:type="character" w:styleId="Style9" w:customStyle="1">
    <w:name w:val="Основной текст с отступом Знак"/>
    <w:basedOn w:val="DefaultParagraphFont"/>
    <w:semiHidden/>
    <w:qFormat/>
    <w:rsid w:val="00233800"/>
    <w:rPr>
      <w:rFonts w:ascii="Times New Roman" w:hAnsi="Times New Roman" w:eastAsia="Calibri" w:cs="Times New Roman"/>
      <w:color w:val="00000A"/>
      <w:sz w:val="26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233800"/>
    <w:rPr>
      <w:rFonts w:ascii="Tahoma" w:hAnsi="Tahoma" w:eastAsia="Calibri" w:cs="Tahoma"/>
      <w:color w:val="00000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Body Text Indent"/>
    <w:basedOn w:val="Normal"/>
    <w:semiHidden/>
    <w:unhideWhenUsed/>
    <w:rsid w:val="00233800"/>
    <w:pPr>
      <w:ind w:firstLine="709"/>
      <w:jc w:val="both"/>
    </w:pPr>
    <w:rPr>
      <w:sz w:val="26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233800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Title"/>
    <w:basedOn w:val="Style11"/>
    <w:qFormat/>
    <w:pPr/>
    <w:rPr/>
  </w:style>
  <w:style w:type="paragraph" w:styleId="Style19">
    <w:name w:val="Subtitle"/>
    <w:basedOn w:val="Style11"/>
    <w:qFormat/>
    <w:pPr/>
    <w:rPr/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76" w:before="0" w:after="198"/>
      <w:ind w:left="0" w:right="11622" w:hanging="8152"/>
      <w:contextualSpacing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LibreOffice/7.3.4.2$Windows_X86_64 LibreOffice_project/728fec16bd5f605073805c3c9e7c4212a0120dc5</Application>
  <AppVersion>15.0000</AppVersion>
  <Pages>1</Pages>
  <Words>159</Words>
  <Characters>1112</Characters>
  <CharactersWithSpaces>1494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2016-08-03T05:16:00Z</dcterms:created>
  <dc:creator>savosinaiv</dc:creator>
  <dc:description/>
  <dc:language>ru-RU</dc:language>
  <cp:lastModifiedBy/>
  <cp:lastPrinted>2023-10-18T16:39:19Z</cp:lastPrinted>
  <dcterms:modified xsi:type="dcterms:W3CDTF">2025-04-08T09:52:07Z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